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B7A00" w14:textId="77777777" w:rsidR="003C0A75" w:rsidRPr="003C0A75" w:rsidRDefault="003C0A75" w:rsidP="003C0A75">
      <w:pPr>
        <w:spacing w:line="1020" w:lineRule="atLeast"/>
        <w:textAlignment w:val="baseline"/>
        <w:outlineLvl w:val="0"/>
        <w:rPr>
          <w:rFonts w:ascii="Helvetica Neue" w:eastAsia="Times New Roman" w:hAnsi="Helvetica Neue" w:cs="Arial"/>
          <w:color w:val="002D72"/>
          <w:kern w:val="36"/>
          <w:sz w:val="96"/>
          <w:szCs w:val="96"/>
          <w:lang w:eastAsia="en-GB"/>
        </w:rPr>
      </w:pPr>
      <w:r w:rsidRPr="003C0A75">
        <w:rPr>
          <w:rFonts w:ascii="Helvetica Neue" w:eastAsia="Times New Roman" w:hAnsi="Helvetica Neue" w:cs="Arial"/>
          <w:color w:val="002D72"/>
          <w:kern w:val="36"/>
          <w:sz w:val="96"/>
          <w:szCs w:val="96"/>
          <w:lang w:eastAsia="en-GB"/>
        </w:rPr>
        <w:t>Consumer behavior in marketing</w:t>
      </w:r>
    </w:p>
    <w:p w14:paraId="74644C81" w14:textId="77777777" w:rsidR="003C0A75" w:rsidRPr="003C0A75" w:rsidRDefault="003C0A75" w:rsidP="003C0A75">
      <w:pPr>
        <w:textAlignment w:val="baseline"/>
        <w:rPr>
          <w:rFonts w:ascii="Times New Roman" w:eastAsia="Times New Roman" w:hAnsi="Times New Roman" w:cs="Times New Roman"/>
          <w:color w:val="AAB1BA"/>
          <w:lang w:eastAsia="en-GB"/>
        </w:rPr>
      </w:pPr>
      <w:r w:rsidRPr="003C0A75">
        <w:rPr>
          <w:rFonts w:ascii="Times New Roman" w:eastAsia="Times New Roman" w:hAnsi="Times New Roman" w:cs="Times New Roman"/>
          <w:color w:val="AAB1BA"/>
          <w:lang w:eastAsia="en-GB"/>
        </w:rPr>
        <w:t>By </w:t>
      </w:r>
      <w:hyperlink r:id="rId5" w:history="1">
        <w:r w:rsidRPr="003C0A75">
          <w:rPr>
            <w:rFonts w:ascii="inherit" w:eastAsia="Times New Roman" w:hAnsi="inherit" w:cs="Times New Roman"/>
            <w:b/>
            <w:bCs/>
            <w:color w:val="1A9EDA"/>
            <w:u w:val="single"/>
            <w:bdr w:val="none" w:sz="0" w:space="0" w:color="auto" w:frame="1"/>
            <w:lang w:eastAsia="en-GB"/>
          </w:rPr>
          <w:t>Meg</w:t>
        </w:r>
      </w:hyperlink>
      <w:r w:rsidRPr="003C0A75">
        <w:rPr>
          <w:rFonts w:ascii="Times New Roman" w:eastAsia="Times New Roman" w:hAnsi="Times New Roman" w:cs="Times New Roman"/>
          <w:color w:val="AAB1BA"/>
          <w:lang w:eastAsia="en-GB"/>
        </w:rPr>
        <w:t> - February 25, 2020</w:t>
      </w:r>
    </w:p>
    <w:p w14:paraId="46D7F077" w14:textId="77777777" w:rsidR="003C0A75" w:rsidRPr="003C0A75" w:rsidRDefault="003C0A75" w:rsidP="003C0A75">
      <w:pPr>
        <w:spacing w:before="30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I’m always banging on about data. Collecting it. Analyzing it. Visualizing it. While you’ll find consumer insights, there are other factors to consider when identifying consumer behavior in marketing. Culture, society, income, age, attitude... also influence buyer habits. For a clear picture, you need consumer behavior analysis…</w:t>
      </w:r>
    </w:p>
    <w:p w14:paraId="6530EBF5"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hyperlink r:id="rId6" w:history="1">
        <w:r w:rsidRPr="003C0A75">
          <w:rPr>
            <w:rFonts w:ascii="Helvetica Neue" w:hAnsi="Helvetica Neue" w:cs="Times New Roman"/>
            <w:color w:val="009FDA"/>
            <w:spacing w:val="2"/>
            <w:sz w:val="27"/>
            <w:szCs w:val="27"/>
            <w:u w:val="single"/>
            <w:bdr w:val="single" w:sz="24" w:space="0" w:color="009FDA" w:frame="1"/>
            <w:lang w:eastAsia="en-GB"/>
          </w:rPr>
          <w:t>get my consumer behavior analysis templates!</w:t>
        </w:r>
      </w:hyperlink>
    </w:p>
    <w:p w14:paraId="20D8F0F8"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Don't rely on gut feelings.</w:t>
      </w:r>
      <w:r w:rsidRPr="003C0A75">
        <w:rPr>
          <w:rFonts w:ascii="inherit" w:hAnsi="inherit" w:cs="Times New Roman"/>
          <w:i/>
          <w:iCs/>
          <w:color w:val="002D72"/>
          <w:spacing w:val="2"/>
          <w:sz w:val="29"/>
          <w:szCs w:val="29"/>
          <w:bdr w:val="none" w:sz="0" w:space="0" w:color="auto" w:frame="1"/>
          <w:lang w:eastAsia="en-GB"/>
        </w:rPr>
        <w:br/>
        <w:t>Conduct a consumer behavior audit and find what drives consumers' purchasing decisions.</w:t>
      </w:r>
    </w:p>
    <w:p w14:paraId="3DA12133"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b/>
          <w:bCs/>
          <w:noProof/>
          <w:color w:val="009FDA"/>
          <w:spacing w:val="2"/>
          <w:sz w:val="29"/>
          <w:szCs w:val="29"/>
          <w:bdr w:val="none" w:sz="0" w:space="0" w:color="auto" w:frame="1"/>
          <w:lang w:eastAsia="en-GB"/>
        </w:rPr>
        <w:lastRenderedPageBreak/>
        <w:drawing>
          <wp:inline distT="0" distB="0" distL="0" distR="0" wp14:anchorId="02B04ACB" wp14:editId="40320F9C">
            <wp:extent cx="6670675" cy="5885180"/>
            <wp:effectExtent l="0" t="0" r="9525" b="7620"/>
            <wp:docPr id="27" name="Picture 27" descr="alkwalker Analytics showing demographics - consumer behavio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kwalker Analytics showing demographics - consumer behavior">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0675" cy="5885180"/>
                    </a:xfrm>
                    <a:prstGeom prst="rect">
                      <a:avLst/>
                    </a:prstGeom>
                    <a:noFill/>
                    <a:ln>
                      <a:noFill/>
                    </a:ln>
                  </pic:spPr>
                </pic:pic>
              </a:graphicData>
            </a:graphic>
          </wp:inline>
        </w:drawing>
      </w:r>
    </w:p>
    <w:p w14:paraId="698389D3"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hyperlink r:id="rId8" w:tgtFrame="_blank" w:history="1">
        <w:r w:rsidRPr="003C0A75">
          <w:rPr>
            <w:rFonts w:ascii="inherit" w:hAnsi="inherit" w:cs="Times New Roman"/>
            <w:b/>
            <w:bCs/>
            <w:i/>
            <w:iCs/>
            <w:color w:val="009FDA"/>
            <w:spacing w:val="2"/>
            <w:sz w:val="29"/>
            <w:szCs w:val="29"/>
            <w:u w:val="single"/>
            <w:bdr w:val="none" w:sz="0" w:space="0" w:color="auto" w:frame="1"/>
            <w:lang w:eastAsia="en-GB"/>
          </w:rPr>
          <w:t>Talkwalker Analytics</w:t>
        </w:r>
      </w:hyperlink>
      <w:r w:rsidRPr="003C0A75">
        <w:rPr>
          <w:rFonts w:ascii="inherit" w:hAnsi="inherit" w:cs="Times New Roman"/>
          <w:i/>
          <w:iCs/>
          <w:color w:val="002D72"/>
          <w:spacing w:val="2"/>
          <w:sz w:val="29"/>
          <w:szCs w:val="29"/>
          <w:bdr w:val="none" w:sz="0" w:space="0" w:color="auto" w:frame="1"/>
          <w:lang w:eastAsia="en-GB"/>
        </w:rPr>
        <w:t> - demographics of Coca-Cola consumers.</w:t>
      </w:r>
    </w:p>
    <w:p w14:paraId="764B5DDB" w14:textId="77777777" w:rsidR="003C0A75" w:rsidRPr="003C0A75" w:rsidRDefault="003C0A75" w:rsidP="003C0A75">
      <w:pPr>
        <w:shd w:val="clear" w:color="auto" w:fill="FAFAFA"/>
        <w:spacing w:before="600" w:after="150" w:line="510" w:lineRule="atLeast"/>
        <w:textAlignment w:val="baseline"/>
        <w:outlineLvl w:val="1"/>
        <w:rPr>
          <w:rFonts w:ascii="Arial" w:eastAsia="Times New Roman" w:hAnsi="Arial" w:cs="Arial"/>
          <w:color w:val="38495C"/>
          <w:sz w:val="66"/>
          <w:szCs w:val="66"/>
          <w:lang w:eastAsia="en-GB"/>
        </w:rPr>
      </w:pPr>
      <w:r w:rsidRPr="003C0A75">
        <w:rPr>
          <w:rFonts w:ascii="Arial" w:eastAsia="Times New Roman" w:hAnsi="Arial" w:cs="Arial"/>
          <w:color w:val="38495C"/>
          <w:sz w:val="66"/>
          <w:szCs w:val="66"/>
          <w:lang w:eastAsia="en-GB"/>
        </w:rPr>
        <w:t>Table of contents</w:t>
      </w:r>
    </w:p>
    <w:p w14:paraId="445CA494" w14:textId="77777777" w:rsidR="003C0A75" w:rsidRPr="003C0A75" w:rsidRDefault="003C0A75" w:rsidP="003C0A75">
      <w:pPr>
        <w:numPr>
          <w:ilvl w:val="0"/>
          <w:numId w:val="1"/>
        </w:numPr>
        <w:shd w:val="clear" w:color="auto" w:fill="FAFAFA"/>
        <w:ind w:left="900"/>
        <w:textAlignment w:val="baseline"/>
        <w:rPr>
          <w:rFonts w:ascii="Helvetica Neue" w:eastAsia="Times New Roman" w:hAnsi="Helvetica Neue" w:cs="Times New Roman"/>
          <w:color w:val="002D72"/>
          <w:sz w:val="29"/>
          <w:szCs w:val="29"/>
          <w:lang w:eastAsia="en-GB"/>
        </w:rPr>
      </w:pPr>
      <w:hyperlink r:id="rId9" w:anchor="What%20is%20consumer%20behavior?" w:history="1">
        <w:r w:rsidRPr="003C0A75">
          <w:rPr>
            <w:rFonts w:ascii="inherit" w:eastAsia="Times New Roman" w:hAnsi="inherit" w:cs="Times New Roman"/>
            <w:b/>
            <w:bCs/>
            <w:color w:val="009FDA"/>
            <w:sz w:val="29"/>
            <w:szCs w:val="29"/>
            <w:u w:val="single"/>
            <w:bdr w:val="none" w:sz="0" w:space="0" w:color="auto" w:frame="1"/>
            <w:lang w:eastAsia="en-GB"/>
          </w:rPr>
          <w:t>What is consumer behavior?</w:t>
        </w:r>
      </w:hyperlink>
    </w:p>
    <w:p w14:paraId="31228BB9" w14:textId="77777777" w:rsidR="003C0A75" w:rsidRPr="003C0A75" w:rsidRDefault="003C0A75" w:rsidP="003C0A75">
      <w:pPr>
        <w:numPr>
          <w:ilvl w:val="0"/>
          <w:numId w:val="1"/>
        </w:numPr>
        <w:shd w:val="clear" w:color="auto" w:fill="FAFAFA"/>
        <w:ind w:left="900"/>
        <w:textAlignment w:val="baseline"/>
        <w:rPr>
          <w:rFonts w:ascii="Helvetica Neue" w:eastAsia="Times New Roman" w:hAnsi="Helvetica Neue" w:cs="Times New Roman"/>
          <w:color w:val="002D72"/>
          <w:sz w:val="29"/>
          <w:szCs w:val="29"/>
          <w:lang w:eastAsia="en-GB"/>
        </w:rPr>
      </w:pPr>
      <w:hyperlink r:id="rId10" w:anchor="Why%20is%20understanding%20consumer%20behavior%20important?" w:history="1">
        <w:r w:rsidRPr="003C0A75">
          <w:rPr>
            <w:rFonts w:ascii="inherit" w:eastAsia="Times New Roman" w:hAnsi="inherit" w:cs="Times New Roman"/>
            <w:b/>
            <w:bCs/>
            <w:color w:val="009FDA"/>
            <w:sz w:val="29"/>
            <w:szCs w:val="29"/>
            <w:u w:val="single"/>
            <w:bdr w:val="none" w:sz="0" w:space="0" w:color="auto" w:frame="1"/>
            <w:lang w:eastAsia="en-GB"/>
          </w:rPr>
          <w:t>Why is understanding consumer behavior important?</w:t>
        </w:r>
      </w:hyperlink>
    </w:p>
    <w:p w14:paraId="1556F667" w14:textId="77777777" w:rsidR="003C0A75" w:rsidRPr="003C0A75" w:rsidRDefault="003C0A75" w:rsidP="003C0A75">
      <w:pPr>
        <w:numPr>
          <w:ilvl w:val="0"/>
          <w:numId w:val="1"/>
        </w:numPr>
        <w:shd w:val="clear" w:color="auto" w:fill="FAFAFA"/>
        <w:ind w:left="900"/>
        <w:textAlignment w:val="baseline"/>
        <w:rPr>
          <w:rFonts w:ascii="Helvetica Neue" w:eastAsia="Times New Roman" w:hAnsi="Helvetica Neue" w:cs="Times New Roman"/>
          <w:color w:val="002D72"/>
          <w:sz w:val="29"/>
          <w:szCs w:val="29"/>
          <w:lang w:eastAsia="en-GB"/>
        </w:rPr>
      </w:pPr>
      <w:hyperlink r:id="rId11" w:anchor="What%20is%20a%20consumer%20behavior%20audit?" w:history="1">
        <w:r w:rsidRPr="003C0A75">
          <w:rPr>
            <w:rFonts w:ascii="inherit" w:eastAsia="Times New Roman" w:hAnsi="inherit" w:cs="Times New Roman"/>
            <w:b/>
            <w:bCs/>
            <w:color w:val="009FDA"/>
            <w:sz w:val="29"/>
            <w:szCs w:val="29"/>
            <w:u w:val="single"/>
            <w:bdr w:val="none" w:sz="0" w:space="0" w:color="auto" w:frame="1"/>
            <w:lang w:eastAsia="en-GB"/>
          </w:rPr>
          <w:t>What is a consumer behavior audit?</w:t>
        </w:r>
      </w:hyperlink>
    </w:p>
    <w:p w14:paraId="443777C1" w14:textId="77777777" w:rsidR="003C0A75" w:rsidRPr="003C0A75" w:rsidRDefault="003C0A75" w:rsidP="003C0A75">
      <w:pPr>
        <w:numPr>
          <w:ilvl w:val="0"/>
          <w:numId w:val="1"/>
        </w:numPr>
        <w:shd w:val="clear" w:color="auto" w:fill="FAFAFA"/>
        <w:ind w:left="900"/>
        <w:textAlignment w:val="baseline"/>
        <w:rPr>
          <w:rFonts w:ascii="Helvetica Neue" w:eastAsia="Times New Roman" w:hAnsi="Helvetica Neue" w:cs="Times New Roman"/>
          <w:color w:val="002D72"/>
          <w:sz w:val="29"/>
          <w:szCs w:val="29"/>
          <w:lang w:eastAsia="en-GB"/>
        </w:rPr>
      </w:pPr>
      <w:hyperlink r:id="rId12" w:anchor="What%20are%20consumer%20behavior%20patterns?" w:history="1">
        <w:r w:rsidRPr="003C0A75">
          <w:rPr>
            <w:rFonts w:ascii="inherit" w:eastAsia="Times New Roman" w:hAnsi="inherit" w:cs="Times New Roman"/>
            <w:b/>
            <w:bCs/>
            <w:color w:val="009FDA"/>
            <w:sz w:val="29"/>
            <w:szCs w:val="29"/>
            <w:u w:val="single"/>
            <w:bdr w:val="none" w:sz="0" w:space="0" w:color="auto" w:frame="1"/>
            <w:lang w:eastAsia="en-GB"/>
          </w:rPr>
          <w:t>What are consumer behavior patterns?</w:t>
        </w:r>
      </w:hyperlink>
    </w:p>
    <w:p w14:paraId="1EF9F2A5" w14:textId="77777777" w:rsidR="003C0A75" w:rsidRPr="003C0A75" w:rsidRDefault="003C0A75" w:rsidP="003C0A75">
      <w:pPr>
        <w:numPr>
          <w:ilvl w:val="0"/>
          <w:numId w:val="1"/>
        </w:numPr>
        <w:shd w:val="clear" w:color="auto" w:fill="FAFAFA"/>
        <w:ind w:left="900"/>
        <w:textAlignment w:val="baseline"/>
        <w:rPr>
          <w:rFonts w:ascii="Helvetica Neue" w:eastAsia="Times New Roman" w:hAnsi="Helvetica Neue" w:cs="Times New Roman"/>
          <w:color w:val="002D72"/>
          <w:sz w:val="29"/>
          <w:szCs w:val="29"/>
          <w:lang w:eastAsia="en-GB"/>
        </w:rPr>
      </w:pPr>
      <w:hyperlink r:id="rId13" w:anchor="What%20are%20the%20consumer%20behavior%20types?" w:history="1">
        <w:r w:rsidRPr="003C0A75">
          <w:rPr>
            <w:rFonts w:ascii="inherit" w:eastAsia="Times New Roman" w:hAnsi="inherit" w:cs="Times New Roman"/>
            <w:b/>
            <w:bCs/>
            <w:color w:val="009FDA"/>
            <w:sz w:val="29"/>
            <w:szCs w:val="29"/>
            <w:u w:val="single"/>
            <w:bdr w:val="none" w:sz="0" w:space="0" w:color="auto" w:frame="1"/>
            <w:lang w:eastAsia="en-GB"/>
          </w:rPr>
          <w:t>What are the consumer behavior types?</w:t>
        </w:r>
      </w:hyperlink>
    </w:p>
    <w:p w14:paraId="75DE5B03" w14:textId="77777777" w:rsidR="003C0A75" w:rsidRPr="003C0A75" w:rsidRDefault="003C0A75" w:rsidP="003C0A75">
      <w:pPr>
        <w:numPr>
          <w:ilvl w:val="0"/>
          <w:numId w:val="1"/>
        </w:numPr>
        <w:shd w:val="clear" w:color="auto" w:fill="FAFAFA"/>
        <w:ind w:left="900"/>
        <w:textAlignment w:val="baseline"/>
        <w:rPr>
          <w:rFonts w:ascii="Helvetica Neue" w:eastAsia="Times New Roman" w:hAnsi="Helvetica Neue" w:cs="Times New Roman"/>
          <w:color w:val="002D72"/>
          <w:sz w:val="29"/>
          <w:szCs w:val="29"/>
          <w:lang w:eastAsia="en-GB"/>
        </w:rPr>
      </w:pPr>
      <w:hyperlink r:id="rId14" w:anchor="4%20types%20of%20buying%20decision%20behavior?" w:history="1">
        <w:r w:rsidRPr="003C0A75">
          <w:rPr>
            <w:rFonts w:ascii="inherit" w:eastAsia="Times New Roman" w:hAnsi="inherit" w:cs="Times New Roman"/>
            <w:b/>
            <w:bCs/>
            <w:color w:val="009FDA"/>
            <w:sz w:val="29"/>
            <w:szCs w:val="29"/>
            <w:u w:val="single"/>
            <w:bdr w:val="none" w:sz="0" w:space="0" w:color="auto" w:frame="1"/>
            <w:lang w:eastAsia="en-GB"/>
          </w:rPr>
          <w:t>4 types of buying decision behavior?</w:t>
        </w:r>
      </w:hyperlink>
    </w:p>
    <w:p w14:paraId="6E566F55" w14:textId="77777777" w:rsidR="003C0A75" w:rsidRPr="003C0A75" w:rsidRDefault="003C0A75" w:rsidP="003C0A75">
      <w:pPr>
        <w:numPr>
          <w:ilvl w:val="0"/>
          <w:numId w:val="1"/>
        </w:numPr>
        <w:shd w:val="clear" w:color="auto" w:fill="FAFAFA"/>
        <w:ind w:left="900"/>
        <w:textAlignment w:val="baseline"/>
        <w:rPr>
          <w:rFonts w:ascii="Helvetica Neue" w:eastAsia="Times New Roman" w:hAnsi="Helvetica Neue" w:cs="Times New Roman"/>
          <w:color w:val="002D72"/>
          <w:sz w:val="29"/>
          <w:szCs w:val="29"/>
          <w:lang w:eastAsia="en-GB"/>
        </w:rPr>
      </w:pPr>
      <w:hyperlink r:id="rId15" w:anchor="What%20influences%20consumer%20behavior?" w:history="1">
        <w:r w:rsidRPr="003C0A75">
          <w:rPr>
            <w:rFonts w:ascii="inherit" w:eastAsia="Times New Roman" w:hAnsi="inherit" w:cs="Times New Roman"/>
            <w:b/>
            <w:bCs/>
            <w:color w:val="009FDA"/>
            <w:sz w:val="29"/>
            <w:szCs w:val="29"/>
            <w:u w:val="single"/>
            <w:bdr w:val="none" w:sz="0" w:space="0" w:color="auto" w:frame="1"/>
            <w:lang w:eastAsia="en-GB"/>
          </w:rPr>
          <w:t>What influences consumer behavior?</w:t>
        </w:r>
      </w:hyperlink>
    </w:p>
    <w:p w14:paraId="04FA09CB" w14:textId="77777777" w:rsidR="003C0A75" w:rsidRPr="003C0A75" w:rsidRDefault="003C0A75" w:rsidP="003C0A75">
      <w:pPr>
        <w:numPr>
          <w:ilvl w:val="0"/>
          <w:numId w:val="1"/>
        </w:numPr>
        <w:shd w:val="clear" w:color="auto" w:fill="FAFAFA"/>
        <w:ind w:left="900"/>
        <w:textAlignment w:val="baseline"/>
        <w:rPr>
          <w:rFonts w:ascii="Helvetica Neue" w:eastAsia="Times New Roman" w:hAnsi="Helvetica Neue" w:cs="Times New Roman"/>
          <w:color w:val="002D72"/>
          <w:sz w:val="29"/>
          <w:szCs w:val="29"/>
          <w:lang w:eastAsia="en-GB"/>
        </w:rPr>
      </w:pPr>
      <w:hyperlink r:id="rId16" w:anchor="Customer%20behavior%20segmentation" w:history="1">
        <w:r w:rsidRPr="003C0A75">
          <w:rPr>
            <w:rFonts w:ascii="inherit" w:eastAsia="Times New Roman" w:hAnsi="inherit" w:cs="Times New Roman"/>
            <w:b/>
            <w:bCs/>
            <w:color w:val="009FDA"/>
            <w:sz w:val="29"/>
            <w:szCs w:val="29"/>
            <w:u w:val="single"/>
            <w:bdr w:val="none" w:sz="0" w:space="0" w:color="auto" w:frame="1"/>
            <w:lang w:eastAsia="en-GB"/>
          </w:rPr>
          <w:t>Consumer behavior segmentation</w:t>
        </w:r>
      </w:hyperlink>
    </w:p>
    <w:p w14:paraId="0756523E" w14:textId="77777777" w:rsidR="003C0A75" w:rsidRPr="003C0A75" w:rsidRDefault="003C0A75" w:rsidP="003C0A75">
      <w:pPr>
        <w:numPr>
          <w:ilvl w:val="0"/>
          <w:numId w:val="1"/>
        </w:numPr>
        <w:shd w:val="clear" w:color="auto" w:fill="FAFAFA"/>
        <w:ind w:left="900"/>
        <w:textAlignment w:val="baseline"/>
        <w:rPr>
          <w:rFonts w:ascii="Helvetica Neue" w:eastAsia="Times New Roman" w:hAnsi="Helvetica Neue" w:cs="Times New Roman"/>
          <w:color w:val="002D72"/>
          <w:sz w:val="29"/>
          <w:szCs w:val="29"/>
          <w:lang w:eastAsia="en-GB"/>
        </w:rPr>
      </w:pPr>
      <w:hyperlink r:id="rId17" w:anchor="Consumer%20behavior%20audit%20template" w:history="1">
        <w:r w:rsidRPr="003C0A75">
          <w:rPr>
            <w:rFonts w:ascii="inherit" w:eastAsia="Times New Roman" w:hAnsi="inherit" w:cs="Times New Roman"/>
            <w:b/>
            <w:bCs/>
            <w:color w:val="009FDA"/>
            <w:sz w:val="29"/>
            <w:szCs w:val="29"/>
            <w:u w:val="single"/>
            <w:bdr w:val="none" w:sz="0" w:space="0" w:color="auto" w:frame="1"/>
            <w:lang w:eastAsia="en-GB"/>
          </w:rPr>
          <w:t>Consumer behavior analysis template</w:t>
        </w:r>
      </w:hyperlink>
      <w:r w:rsidRPr="003C0A75">
        <w:rPr>
          <w:rFonts w:ascii="Helvetica Neue" w:eastAsia="Times New Roman" w:hAnsi="Helvetica Neue" w:cs="Times New Roman"/>
          <w:color w:val="002D72"/>
          <w:sz w:val="29"/>
          <w:szCs w:val="29"/>
          <w:lang w:eastAsia="en-GB"/>
        </w:rPr>
        <w:br/>
      </w:r>
    </w:p>
    <w:p w14:paraId="159DCF6C" w14:textId="77777777" w:rsidR="003C0A75" w:rsidRPr="003C0A75" w:rsidRDefault="003C0A75" w:rsidP="003C0A75">
      <w:pPr>
        <w:shd w:val="clear" w:color="auto" w:fill="FAFAFA"/>
        <w:spacing w:line="510" w:lineRule="atLeast"/>
        <w:textAlignment w:val="baseline"/>
        <w:outlineLvl w:val="1"/>
        <w:rPr>
          <w:rFonts w:ascii="Arial" w:eastAsia="Times New Roman" w:hAnsi="Arial" w:cs="Arial"/>
          <w:color w:val="38495C"/>
          <w:sz w:val="66"/>
          <w:szCs w:val="66"/>
          <w:lang w:eastAsia="en-GB"/>
        </w:rPr>
      </w:pPr>
      <w:bookmarkStart w:id="0" w:name="What%20is%20consumer%20behavior?"/>
      <w:bookmarkEnd w:id="0"/>
      <w:r w:rsidRPr="003C0A75">
        <w:rPr>
          <w:rFonts w:ascii="Arial" w:eastAsia="Times New Roman" w:hAnsi="Arial" w:cs="Arial"/>
          <w:color w:val="38495C"/>
          <w:sz w:val="66"/>
          <w:szCs w:val="66"/>
          <w:lang w:eastAsia="en-GB"/>
        </w:rPr>
        <w:t>What is consumer behavior?</w:t>
      </w:r>
    </w:p>
    <w:p w14:paraId="622B0CDE"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Consumer behavior definition - the decision process, influences, and actions that a consumer performs when purchasing a product.</w:t>
      </w:r>
    </w:p>
    <w:p w14:paraId="2899880D"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Analyze and identify the consumer decision-making process - </w:t>
      </w:r>
      <w:r w:rsidRPr="003C0A75">
        <w:rPr>
          <w:rFonts w:ascii="inherit" w:hAnsi="inherit" w:cs="Times New Roman"/>
          <w:b/>
          <w:bCs/>
          <w:color w:val="002D72"/>
          <w:spacing w:val="2"/>
          <w:sz w:val="29"/>
          <w:szCs w:val="29"/>
          <w:bdr w:val="none" w:sz="0" w:space="0" w:color="auto" w:frame="1"/>
          <w:lang w:eastAsia="en-GB"/>
        </w:rPr>
        <w:t>conduct a consumer behavior analysis</w:t>
      </w:r>
      <w:r w:rsidRPr="003C0A75">
        <w:rPr>
          <w:rFonts w:ascii="Helvetica Neue" w:hAnsi="Helvetica Neue" w:cs="Times New Roman"/>
          <w:color w:val="002D72"/>
          <w:spacing w:val="2"/>
          <w:sz w:val="29"/>
          <w:szCs w:val="29"/>
          <w:lang w:eastAsia="en-GB"/>
        </w:rPr>
        <w:t> - and you’ll be able to target your marketing effectively.</w:t>
      </w:r>
    </w:p>
    <w:p w14:paraId="250527AD" w14:textId="77777777" w:rsidR="003C0A75" w:rsidRPr="003C0A75" w:rsidRDefault="003C0A75" w:rsidP="003C0A75">
      <w:pPr>
        <w:shd w:val="clear" w:color="auto" w:fill="FAFAFA"/>
        <w:spacing w:before="300" w:after="450" w:line="360" w:lineRule="atLeast"/>
        <w:jc w:val="center"/>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noProof/>
          <w:color w:val="002D72"/>
          <w:spacing w:val="2"/>
          <w:sz w:val="29"/>
          <w:szCs w:val="29"/>
          <w:lang w:eastAsia="en-GB"/>
        </w:rPr>
        <w:drawing>
          <wp:inline distT="0" distB="0" distL="0" distR="0" wp14:anchorId="5B8DA08D" wp14:editId="635519A3">
            <wp:extent cx="6670675" cy="2614295"/>
            <wp:effectExtent l="0" t="0" r="9525" b="1905"/>
            <wp:docPr id="26" name="Picture 26" descr="odel of consumer behavior - analyze and identify consumer decision-making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el of consumer behavior - analyze and identify consumer decision-making p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0675" cy="2614295"/>
                    </a:xfrm>
                    <a:prstGeom prst="rect">
                      <a:avLst/>
                    </a:prstGeom>
                    <a:noFill/>
                    <a:ln>
                      <a:noFill/>
                    </a:ln>
                  </pic:spPr>
                </pic:pic>
              </a:graphicData>
            </a:graphic>
          </wp:inline>
        </w:drawing>
      </w:r>
    </w:p>
    <w:p w14:paraId="51CFE03A"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Model of consumer behavior.</w:t>
      </w:r>
    </w:p>
    <w:p w14:paraId="2ED9FCBE" w14:textId="77777777" w:rsidR="003C0A75" w:rsidRPr="003C0A75" w:rsidRDefault="003C0A75" w:rsidP="003C0A75">
      <w:pPr>
        <w:shd w:val="clear" w:color="auto" w:fill="FAFAFA"/>
        <w:spacing w:line="510" w:lineRule="atLeast"/>
        <w:textAlignment w:val="baseline"/>
        <w:outlineLvl w:val="1"/>
        <w:rPr>
          <w:rFonts w:ascii="Arial" w:eastAsia="Times New Roman" w:hAnsi="Arial" w:cs="Arial"/>
          <w:color w:val="38495C"/>
          <w:sz w:val="66"/>
          <w:szCs w:val="66"/>
          <w:lang w:eastAsia="en-GB"/>
        </w:rPr>
      </w:pPr>
      <w:bookmarkStart w:id="1" w:name="Why%20is%20understanding%20consumer%20be"/>
      <w:bookmarkEnd w:id="1"/>
      <w:r w:rsidRPr="003C0A75">
        <w:rPr>
          <w:rFonts w:ascii="Arial" w:eastAsia="Times New Roman" w:hAnsi="Arial" w:cs="Arial"/>
          <w:color w:val="38495C"/>
          <w:sz w:val="66"/>
          <w:szCs w:val="66"/>
          <w:lang w:eastAsia="en-GB"/>
        </w:rPr>
        <w:t>Why is understanding consumer behavior important?</w:t>
      </w:r>
    </w:p>
    <w:p w14:paraId="7BC1DF89"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b/>
          <w:bCs/>
          <w:color w:val="002D72"/>
          <w:spacing w:val="2"/>
          <w:sz w:val="29"/>
          <w:szCs w:val="29"/>
          <w:bdr w:val="none" w:sz="0" w:space="0" w:color="auto" w:frame="1"/>
          <w:lang w:eastAsia="en-GB"/>
        </w:rPr>
        <w:t>Understanding, analyzing and keeping track of consumer behavior is critical for businesses, if you want to influence their purchasing habits.</w:t>
      </w:r>
    </w:p>
    <w:p w14:paraId="57A974CB" w14:textId="77777777" w:rsidR="003C0A75" w:rsidRPr="003C0A75" w:rsidRDefault="003C0A75" w:rsidP="003C0A75">
      <w:pPr>
        <w:numPr>
          <w:ilvl w:val="0"/>
          <w:numId w:val="2"/>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How do consumers feel about your brand and/or products, and those of your competitors?</w:t>
      </w:r>
    </w:p>
    <w:p w14:paraId="1AF26A7D" w14:textId="77777777" w:rsidR="003C0A75" w:rsidRPr="003C0A75" w:rsidRDefault="003C0A75" w:rsidP="003C0A75">
      <w:pPr>
        <w:numPr>
          <w:ilvl w:val="0"/>
          <w:numId w:val="2"/>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Why do they choose product A, rather than product B?</w:t>
      </w:r>
    </w:p>
    <w:p w14:paraId="60EBEF9C" w14:textId="77777777" w:rsidR="003C0A75" w:rsidRPr="003C0A75" w:rsidRDefault="003C0A75" w:rsidP="003C0A75">
      <w:pPr>
        <w:numPr>
          <w:ilvl w:val="0"/>
          <w:numId w:val="2"/>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How do they research a brand and/or product?</w:t>
      </w:r>
    </w:p>
    <w:p w14:paraId="56542856" w14:textId="77777777" w:rsidR="003C0A75" w:rsidRPr="003C0A75" w:rsidRDefault="003C0A75" w:rsidP="003C0A75">
      <w:pPr>
        <w:numPr>
          <w:ilvl w:val="0"/>
          <w:numId w:val="2"/>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How important are consumer reviews in their research - </w:t>
      </w:r>
      <w:hyperlink r:id="rId19" w:tgtFrame="_blank" w:history="1">
        <w:r w:rsidRPr="003C0A75">
          <w:rPr>
            <w:rFonts w:ascii="inherit" w:eastAsia="Times New Roman" w:hAnsi="inherit" w:cs="Times New Roman"/>
            <w:b/>
            <w:bCs/>
            <w:color w:val="009FDA"/>
            <w:sz w:val="29"/>
            <w:szCs w:val="29"/>
            <w:u w:val="single"/>
            <w:bdr w:val="none" w:sz="0" w:space="0" w:color="auto" w:frame="1"/>
            <w:lang w:eastAsia="en-GB"/>
          </w:rPr>
          <w:t>user-generated content</w:t>
        </w:r>
      </w:hyperlink>
      <w:r w:rsidRPr="003C0A75">
        <w:rPr>
          <w:rFonts w:ascii="Helvetica Neue" w:eastAsia="Times New Roman" w:hAnsi="Helvetica Neue" w:cs="Times New Roman"/>
          <w:color w:val="002D72"/>
          <w:sz w:val="29"/>
          <w:szCs w:val="29"/>
          <w:lang w:eastAsia="en-GB"/>
        </w:rPr>
        <w:t>?</w:t>
      </w:r>
    </w:p>
    <w:p w14:paraId="759C3DF6" w14:textId="77777777" w:rsidR="003C0A75" w:rsidRPr="003C0A75" w:rsidRDefault="003C0A75" w:rsidP="003C0A75">
      <w:pPr>
        <w:numPr>
          <w:ilvl w:val="0"/>
          <w:numId w:val="2"/>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Do they prefer to shop online or offline?</w:t>
      </w:r>
      <w:r w:rsidRPr="003C0A75">
        <w:rPr>
          <w:rFonts w:ascii="Helvetica Neue" w:eastAsia="Times New Roman" w:hAnsi="Helvetica Neue" w:cs="Times New Roman"/>
          <w:color w:val="002D72"/>
          <w:sz w:val="29"/>
          <w:szCs w:val="29"/>
          <w:lang w:eastAsia="en-GB"/>
        </w:rPr>
        <w:br/>
      </w:r>
    </w:p>
    <w:p w14:paraId="0601F497"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b/>
          <w:bCs/>
          <w:noProof/>
          <w:color w:val="009FDA"/>
          <w:spacing w:val="2"/>
          <w:sz w:val="29"/>
          <w:szCs w:val="29"/>
          <w:bdr w:val="none" w:sz="0" w:space="0" w:color="auto" w:frame="1"/>
          <w:lang w:eastAsia="en-GB"/>
        </w:rPr>
        <w:drawing>
          <wp:inline distT="0" distB="0" distL="0" distR="0" wp14:anchorId="52C568F1" wp14:editId="7A57C083">
            <wp:extent cx="6670675" cy="1957705"/>
            <wp:effectExtent l="0" t="0" r="9525" b="0"/>
            <wp:docPr id="25" name="Picture 25" descr="alkwalker sentiment analysis dataviz tool - Coke vs Pepsi vs Dr Peppe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kwalker sentiment analysis dataviz tool - Coke vs Pepsi vs Dr Pepper">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0675" cy="1957705"/>
                    </a:xfrm>
                    <a:prstGeom prst="rect">
                      <a:avLst/>
                    </a:prstGeom>
                    <a:noFill/>
                    <a:ln>
                      <a:noFill/>
                    </a:ln>
                  </pic:spPr>
                </pic:pic>
              </a:graphicData>
            </a:graphic>
          </wp:inline>
        </w:drawing>
      </w:r>
    </w:p>
    <w:p w14:paraId="1410FFD4"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hyperlink r:id="rId22" w:tgtFrame="_blank" w:history="1">
        <w:r w:rsidRPr="003C0A75">
          <w:rPr>
            <w:rFonts w:ascii="inherit" w:hAnsi="inherit" w:cs="Times New Roman"/>
            <w:b/>
            <w:bCs/>
            <w:i/>
            <w:iCs/>
            <w:color w:val="009FDA"/>
            <w:spacing w:val="2"/>
            <w:sz w:val="29"/>
            <w:szCs w:val="29"/>
            <w:u w:val="single"/>
            <w:bdr w:val="none" w:sz="0" w:space="0" w:color="auto" w:frame="1"/>
            <w:lang w:eastAsia="en-GB"/>
          </w:rPr>
          <w:t>Talkwalker sentiment analysis</w:t>
        </w:r>
      </w:hyperlink>
      <w:r w:rsidRPr="003C0A75">
        <w:rPr>
          <w:rFonts w:ascii="inherit" w:hAnsi="inherit" w:cs="Times New Roman"/>
          <w:i/>
          <w:iCs/>
          <w:color w:val="002D72"/>
          <w:spacing w:val="2"/>
          <w:sz w:val="29"/>
          <w:szCs w:val="29"/>
          <w:bdr w:val="none" w:sz="0" w:space="0" w:color="auto" w:frame="1"/>
          <w:lang w:eastAsia="en-GB"/>
        </w:rPr>
        <w:t> will show you how consumers feel about your brand.</w:t>
      </w:r>
    </w:p>
    <w:p w14:paraId="6B33199E"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Recognizing what influences consumers’ purchasing decisions - off or online - will enable you to present your brand and products in the best way. </w:t>
      </w:r>
      <w:hyperlink r:id="rId23" w:tgtFrame="_blank" w:history="1">
        <w:r w:rsidRPr="003C0A75">
          <w:rPr>
            <w:rFonts w:ascii="inherit" w:hAnsi="inherit" w:cs="Times New Roman"/>
            <w:b/>
            <w:bCs/>
            <w:color w:val="009FDA"/>
            <w:spacing w:val="2"/>
            <w:sz w:val="29"/>
            <w:szCs w:val="29"/>
            <w:u w:val="single"/>
            <w:bdr w:val="none" w:sz="0" w:space="0" w:color="auto" w:frame="1"/>
            <w:lang w:eastAsia="en-GB"/>
          </w:rPr>
          <w:t>Creating a positive customer journey</w:t>
        </w:r>
      </w:hyperlink>
      <w:r w:rsidRPr="003C0A75">
        <w:rPr>
          <w:rFonts w:ascii="Helvetica Neue" w:hAnsi="Helvetica Neue" w:cs="Times New Roman"/>
          <w:color w:val="002D72"/>
          <w:spacing w:val="2"/>
          <w:sz w:val="29"/>
          <w:szCs w:val="29"/>
          <w:lang w:eastAsia="en-GB"/>
        </w:rPr>
        <w:t> - smooth and unhindered - will encourage consumers to part with their cash.</w:t>
      </w:r>
    </w:p>
    <w:p w14:paraId="226AA5AE"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According to Salesforce, </w:t>
      </w:r>
      <w:hyperlink r:id="rId24" w:tgtFrame="_blank" w:history="1">
        <w:r w:rsidRPr="003C0A75">
          <w:rPr>
            <w:rFonts w:ascii="inherit" w:hAnsi="inherit" w:cs="Times New Roman"/>
            <w:b/>
            <w:bCs/>
            <w:color w:val="009FDA"/>
            <w:spacing w:val="2"/>
            <w:sz w:val="29"/>
            <w:szCs w:val="29"/>
            <w:u w:val="single"/>
            <w:bdr w:val="none" w:sz="0" w:space="0" w:color="auto" w:frame="1"/>
            <w:lang w:eastAsia="en-GB"/>
          </w:rPr>
          <w:t>76% of consumers expect companies to recognize their needs</w:t>
        </w:r>
      </w:hyperlink>
      <w:r w:rsidRPr="003C0A75">
        <w:rPr>
          <w:rFonts w:ascii="Helvetica Neue" w:hAnsi="Helvetica Neue" w:cs="Times New Roman"/>
          <w:color w:val="002D72"/>
          <w:spacing w:val="2"/>
          <w:sz w:val="29"/>
          <w:szCs w:val="29"/>
          <w:lang w:eastAsia="en-GB"/>
        </w:rPr>
        <w:t> and expectations. They want you to understand their behavior. Only then can you </w:t>
      </w:r>
      <w:r w:rsidRPr="003C0A75">
        <w:rPr>
          <w:rFonts w:ascii="inherit" w:hAnsi="inherit" w:cs="Times New Roman"/>
          <w:b/>
          <w:bCs/>
          <w:color w:val="002D72"/>
          <w:spacing w:val="2"/>
          <w:sz w:val="29"/>
          <w:szCs w:val="29"/>
          <w:bdr w:val="none" w:sz="0" w:space="0" w:color="auto" w:frame="1"/>
          <w:lang w:eastAsia="en-GB"/>
        </w:rPr>
        <w:t>market your products successfully</w:t>
      </w:r>
      <w:r w:rsidRPr="003C0A75">
        <w:rPr>
          <w:rFonts w:ascii="Helvetica Neue" w:hAnsi="Helvetica Neue" w:cs="Times New Roman"/>
          <w:color w:val="002D72"/>
          <w:spacing w:val="2"/>
          <w:sz w:val="29"/>
          <w:szCs w:val="29"/>
          <w:lang w:eastAsia="en-GB"/>
        </w:rPr>
        <w:t>.</w:t>
      </w:r>
    </w:p>
    <w:p w14:paraId="7062D19C"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How many decisions do you make during the day? What do I want for lunch? Do I want to go for coffee? Should I buy those jeans?</w:t>
      </w:r>
    </w:p>
    <w:p w14:paraId="1A103FDD"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Decisions we make automatically, significant to marketers. </w:t>
      </w:r>
      <w:r w:rsidRPr="003C0A75">
        <w:rPr>
          <w:rFonts w:ascii="inherit" w:hAnsi="inherit" w:cs="Times New Roman"/>
          <w:b/>
          <w:bCs/>
          <w:color w:val="002D72"/>
          <w:spacing w:val="2"/>
          <w:sz w:val="29"/>
          <w:szCs w:val="29"/>
          <w:bdr w:val="none" w:sz="0" w:space="0" w:color="auto" w:frame="1"/>
          <w:lang w:eastAsia="en-GB"/>
        </w:rPr>
        <w:t>Understanding the mind of the consumer</w:t>
      </w:r>
      <w:r w:rsidRPr="003C0A75">
        <w:rPr>
          <w:rFonts w:ascii="Helvetica Neue" w:hAnsi="Helvetica Neue" w:cs="Times New Roman"/>
          <w:color w:val="002D72"/>
          <w:spacing w:val="2"/>
          <w:sz w:val="29"/>
          <w:szCs w:val="29"/>
          <w:lang w:eastAsia="en-GB"/>
        </w:rPr>
        <w:t> - their thought processes when making a decision - means that marketing teams can use these insights to target their strategies and increase revenue.</w:t>
      </w:r>
    </w:p>
    <w:p w14:paraId="7C6ED43A"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For instance, how many times have you stood in line at the checkout and thrown one of those sneakily placed chocolate bars into your basket? Or you’re about to click the Buy Now button when you spy things that other customers purchased. FOMO is strong! Into your cart goes more stuff. Do you need it?</w:t>
      </w:r>
    </w:p>
    <w:p w14:paraId="42D0B832"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Boom… a marketing win!</w:t>
      </w:r>
    </w:p>
    <w:p w14:paraId="5C372B35" w14:textId="77777777" w:rsidR="003C0A75" w:rsidRPr="003C0A75" w:rsidRDefault="003C0A75" w:rsidP="003C0A75">
      <w:pPr>
        <w:shd w:val="clear" w:color="auto" w:fill="FAFAFA"/>
        <w:spacing w:before="300" w:after="450" w:line="360" w:lineRule="atLeast"/>
        <w:jc w:val="center"/>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noProof/>
          <w:color w:val="002D72"/>
          <w:spacing w:val="2"/>
          <w:sz w:val="29"/>
          <w:szCs w:val="29"/>
          <w:lang w:eastAsia="en-GB"/>
        </w:rPr>
        <w:drawing>
          <wp:inline distT="0" distB="0" distL="0" distR="0" wp14:anchorId="13814F10" wp14:editId="62C2DAD3">
            <wp:extent cx="6670675" cy="2122170"/>
            <wp:effectExtent l="0" t="0" r="9525" b="11430"/>
            <wp:docPr id="24" name="Picture 24" descr="ou may also like - customers who bought - consumer behavior 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 may also like - customers who bought - consumer behavior trigg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0675" cy="2122170"/>
                    </a:xfrm>
                    <a:prstGeom prst="rect">
                      <a:avLst/>
                    </a:prstGeom>
                    <a:noFill/>
                    <a:ln>
                      <a:noFill/>
                    </a:ln>
                  </pic:spPr>
                </pic:pic>
              </a:graphicData>
            </a:graphic>
          </wp:inline>
        </w:drawing>
      </w:r>
    </w:p>
    <w:p w14:paraId="4B817050"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Ever tempted to buy something because everyone else did?</w:t>
      </w:r>
      <w:r w:rsidRPr="003C0A75">
        <w:rPr>
          <w:rFonts w:ascii="inherit" w:hAnsi="inherit" w:cs="Times New Roman"/>
          <w:i/>
          <w:iCs/>
          <w:color w:val="002D72"/>
          <w:spacing w:val="2"/>
          <w:sz w:val="29"/>
          <w:szCs w:val="29"/>
          <w:bdr w:val="none" w:sz="0" w:space="0" w:color="auto" w:frame="1"/>
          <w:lang w:eastAsia="en-GB"/>
        </w:rPr>
        <w:br/>
        <w:t>It happens…</w:t>
      </w:r>
    </w:p>
    <w:p w14:paraId="3FBE81A8"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Establish a demographic breakdown of your consumer base…</w:t>
      </w:r>
    </w:p>
    <w:p w14:paraId="0A80E6A5" w14:textId="77777777" w:rsidR="003C0A75" w:rsidRPr="003C0A75" w:rsidRDefault="003C0A75" w:rsidP="003C0A75">
      <w:pPr>
        <w:numPr>
          <w:ilvl w:val="0"/>
          <w:numId w:val="3"/>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Age group of consumers</w:t>
      </w:r>
    </w:p>
    <w:p w14:paraId="0E1D0EE7" w14:textId="77777777" w:rsidR="003C0A75" w:rsidRPr="003C0A75" w:rsidRDefault="003C0A75" w:rsidP="003C0A75">
      <w:pPr>
        <w:numPr>
          <w:ilvl w:val="0"/>
          <w:numId w:val="3"/>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Geographical location</w:t>
      </w:r>
    </w:p>
    <w:p w14:paraId="0BD167EC" w14:textId="77777777" w:rsidR="003C0A75" w:rsidRPr="003C0A75" w:rsidRDefault="003C0A75" w:rsidP="003C0A75">
      <w:pPr>
        <w:numPr>
          <w:ilvl w:val="0"/>
          <w:numId w:val="3"/>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Lifestyle of consumers</w:t>
      </w:r>
    </w:p>
    <w:p w14:paraId="7B8C7E74" w14:textId="77777777" w:rsidR="003C0A75" w:rsidRPr="003C0A75" w:rsidRDefault="003C0A75" w:rsidP="003C0A75">
      <w:pPr>
        <w:numPr>
          <w:ilvl w:val="0"/>
          <w:numId w:val="3"/>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Social status of consumers</w:t>
      </w:r>
      <w:r w:rsidRPr="003C0A75">
        <w:rPr>
          <w:rFonts w:ascii="Helvetica Neue" w:eastAsia="Times New Roman" w:hAnsi="Helvetica Neue" w:cs="Times New Roman"/>
          <w:color w:val="002D72"/>
          <w:sz w:val="29"/>
          <w:szCs w:val="29"/>
          <w:lang w:eastAsia="en-GB"/>
        </w:rPr>
        <w:br/>
      </w:r>
    </w:p>
    <w:p w14:paraId="57DC3168"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But, don’t presume to know your customers without extensive research and testing.</w:t>
      </w:r>
    </w:p>
    <w:p w14:paraId="356059FE"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You assume loud colors are the way to attract teenagers? Ever met a goth?</w:t>
      </w:r>
    </w:p>
    <w:p w14:paraId="4C693EBD" w14:textId="77777777" w:rsidR="003C0A75" w:rsidRPr="003C0A75" w:rsidRDefault="003C0A75" w:rsidP="003C0A75">
      <w:pPr>
        <w:shd w:val="clear" w:color="auto" w:fill="FAFAFA"/>
        <w:spacing w:line="510" w:lineRule="atLeast"/>
        <w:textAlignment w:val="baseline"/>
        <w:outlineLvl w:val="1"/>
        <w:rPr>
          <w:rFonts w:ascii="Arial" w:eastAsia="Times New Roman" w:hAnsi="Arial" w:cs="Arial"/>
          <w:color w:val="38495C"/>
          <w:sz w:val="66"/>
          <w:szCs w:val="66"/>
          <w:lang w:eastAsia="en-GB"/>
        </w:rPr>
      </w:pPr>
      <w:bookmarkStart w:id="2" w:name="What%20is%20a%20consumer%20behavior%20au"/>
      <w:bookmarkEnd w:id="2"/>
      <w:r w:rsidRPr="003C0A75">
        <w:rPr>
          <w:rFonts w:ascii="Arial" w:eastAsia="Times New Roman" w:hAnsi="Arial" w:cs="Arial"/>
          <w:color w:val="38495C"/>
          <w:sz w:val="66"/>
          <w:szCs w:val="66"/>
          <w:lang w:eastAsia="en-GB"/>
        </w:rPr>
        <w:t>What is a consumer behavior audit?</w:t>
      </w:r>
    </w:p>
    <w:p w14:paraId="7C98ADDA"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Part of your marketing planning.</w:t>
      </w:r>
    </w:p>
    <w:p w14:paraId="08527232"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Please say it’s part of your marketing planning.</w:t>
      </w:r>
    </w:p>
    <w:p w14:paraId="5DF38E27"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You’ll examine consumer behavior at the start of your marketing planning, and continue to analyze throughout. It’ll look at both internal and external influences on your plan.</w:t>
      </w:r>
    </w:p>
    <w:p w14:paraId="63A14B87"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Your consumer audit will </w:t>
      </w:r>
      <w:r w:rsidRPr="003C0A75">
        <w:rPr>
          <w:rFonts w:ascii="inherit" w:hAnsi="inherit" w:cs="Times New Roman"/>
          <w:b/>
          <w:bCs/>
          <w:color w:val="002D72"/>
          <w:spacing w:val="2"/>
          <w:sz w:val="29"/>
          <w:szCs w:val="29"/>
          <w:bdr w:val="none" w:sz="0" w:space="0" w:color="auto" w:frame="1"/>
          <w:lang w:eastAsia="en-GB"/>
        </w:rPr>
        <w:t>clarify opportunities and threats</w:t>
      </w:r>
      <w:r w:rsidRPr="003C0A75">
        <w:rPr>
          <w:rFonts w:ascii="Helvetica Neue" w:hAnsi="Helvetica Neue" w:cs="Times New Roman"/>
          <w:color w:val="002D72"/>
          <w:spacing w:val="2"/>
          <w:sz w:val="29"/>
          <w:szCs w:val="29"/>
          <w:lang w:eastAsia="en-GB"/>
        </w:rPr>
        <w:t>, and </w:t>
      </w:r>
      <w:r w:rsidRPr="003C0A75">
        <w:rPr>
          <w:rFonts w:ascii="inherit" w:hAnsi="inherit" w:cs="Times New Roman"/>
          <w:b/>
          <w:bCs/>
          <w:color w:val="002D72"/>
          <w:spacing w:val="2"/>
          <w:sz w:val="29"/>
          <w:szCs w:val="29"/>
          <w:bdr w:val="none" w:sz="0" w:space="0" w:color="auto" w:frame="1"/>
          <w:lang w:eastAsia="en-GB"/>
        </w:rPr>
        <w:t>identify ways you can alter and improve your marketing plan</w:t>
      </w:r>
      <w:r w:rsidRPr="003C0A75">
        <w:rPr>
          <w:rFonts w:ascii="Helvetica Neue" w:hAnsi="Helvetica Neue" w:cs="Times New Roman"/>
          <w:color w:val="002D72"/>
          <w:spacing w:val="2"/>
          <w:sz w:val="29"/>
          <w:szCs w:val="29"/>
          <w:lang w:eastAsia="en-GB"/>
        </w:rPr>
        <w:t>. A consumer behavior audit will help you answer the question... “what is the current marketing situation?”</w:t>
      </w:r>
    </w:p>
    <w:p w14:paraId="3DDB6052"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To run your audit, you’ll need to include…</w:t>
      </w:r>
    </w:p>
    <w:p w14:paraId="240B014F"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Your </w:t>
      </w:r>
      <w:r w:rsidRPr="003C0A75">
        <w:rPr>
          <w:rFonts w:ascii="inherit" w:hAnsi="inherit" w:cs="Times New Roman"/>
          <w:b/>
          <w:bCs/>
          <w:color w:val="002D72"/>
          <w:spacing w:val="2"/>
          <w:sz w:val="29"/>
          <w:szCs w:val="29"/>
          <w:bdr w:val="none" w:sz="0" w:space="0" w:color="auto" w:frame="1"/>
          <w:lang w:eastAsia="en-GB"/>
        </w:rPr>
        <w:t>SMART goals</w:t>
      </w:r>
      <w:r w:rsidRPr="003C0A75">
        <w:rPr>
          <w:rFonts w:ascii="Helvetica Neue" w:hAnsi="Helvetica Neue" w:cs="Times New Roman"/>
          <w:color w:val="002D72"/>
          <w:spacing w:val="2"/>
          <w:sz w:val="29"/>
          <w:szCs w:val="29"/>
          <w:lang w:eastAsia="en-GB"/>
        </w:rPr>
        <w:t>. Only possible to set, if you understand your current position...</w:t>
      </w:r>
    </w:p>
    <w:p w14:paraId="553DED2B" w14:textId="77777777" w:rsidR="003C0A75" w:rsidRPr="003C0A75" w:rsidRDefault="003C0A75" w:rsidP="003C0A75">
      <w:pPr>
        <w:shd w:val="clear" w:color="auto" w:fill="FAFAFA"/>
        <w:spacing w:before="300" w:after="450" w:line="360" w:lineRule="atLeast"/>
        <w:jc w:val="center"/>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noProof/>
          <w:color w:val="002D72"/>
          <w:spacing w:val="2"/>
          <w:sz w:val="29"/>
          <w:szCs w:val="29"/>
          <w:lang w:eastAsia="en-GB"/>
        </w:rPr>
        <w:drawing>
          <wp:inline distT="0" distB="0" distL="0" distR="0" wp14:anchorId="6851AB77" wp14:editId="202BD3C4">
            <wp:extent cx="6670675" cy="3938905"/>
            <wp:effectExtent l="0" t="0" r="9525" b="0"/>
            <wp:docPr id="23" name="Picture 23" descr="MART goals for consumer behavior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 goals for consumer behavior aud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0675" cy="3938905"/>
                    </a:xfrm>
                    <a:prstGeom prst="rect">
                      <a:avLst/>
                    </a:prstGeom>
                    <a:noFill/>
                    <a:ln>
                      <a:noFill/>
                    </a:ln>
                  </pic:spPr>
                </pic:pic>
              </a:graphicData>
            </a:graphic>
          </wp:inline>
        </w:drawing>
      </w:r>
    </w:p>
    <w:p w14:paraId="43C070AC"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SMART - specific, measureable, achievable, relevant, timely.</w:t>
      </w:r>
    </w:p>
    <w:p w14:paraId="48AF5F75"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Plan effective and achievable goals...</w:t>
      </w:r>
    </w:p>
    <w:p w14:paraId="0AEDF7B4" w14:textId="77777777" w:rsidR="003C0A75" w:rsidRPr="003C0A75" w:rsidRDefault="003C0A75" w:rsidP="003C0A75">
      <w:pPr>
        <w:numPr>
          <w:ilvl w:val="0"/>
          <w:numId w:val="4"/>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Specific </w:t>
      </w:r>
      <w:r w:rsidRPr="003C0A75">
        <w:rPr>
          <w:rFonts w:ascii="Helvetica Neue" w:eastAsia="Times New Roman" w:hAnsi="Helvetica Neue" w:cs="Times New Roman"/>
          <w:color w:val="002D72"/>
          <w:sz w:val="29"/>
          <w:szCs w:val="29"/>
          <w:lang w:eastAsia="en-GB"/>
        </w:rPr>
        <w:t>- real numbers with real deadlines</w:t>
      </w:r>
    </w:p>
    <w:p w14:paraId="664472F4" w14:textId="77777777" w:rsidR="003C0A75" w:rsidRPr="003C0A75" w:rsidRDefault="003C0A75" w:rsidP="003C0A75">
      <w:pPr>
        <w:numPr>
          <w:ilvl w:val="0"/>
          <w:numId w:val="4"/>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Measurable </w:t>
      </w:r>
      <w:r w:rsidRPr="003C0A75">
        <w:rPr>
          <w:rFonts w:ascii="Helvetica Neue" w:eastAsia="Times New Roman" w:hAnsi="Helvetica Neue" w:cs="Times New Roman"/>
          <w:color w:val="002D72"/>
          <w:sz w:val="29"/>
          <w:szCs w:val="29"/>
          <w:lang w:eastAsia="en-GB"/>
        </w:rPr>
        <w:t>- how you’ll track and evaluate your achievements</w:t>
      </w:r>
    </w:p>
    <w:p w14:paraId="6AFAEE2E" w14:textId="77777777" w:rsidR="003C0A75" w:rsidRPr="003C0A75" w:rsidRDefault="003C0A75" w:rsidP="003C0A75">
      <w:pPr>
        <w:numPr>
          <w:ilvl w:val="0"/>
          <w:numId w:val="4"/>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Achievable </w:t>
      </w:r>
      <w:r w:rsidRPr="003C0A75">
        <w:rPr>
          <w:rFonts w:ascii="Helvetica Neue" w:eastAsia="Times New Roman" w:hAnsi="Helvetica Neue" w:cs="Times New Roman"/>
          <w:color w:val="002D72"/>
          <w:sz w:val="29"/>
          <w:szCs w:val="29"/>
          <w:lang w:eastAsia="en-GB"/>
        </w:rPr>
        <w:t>- work towards a goals that’s challenging, but possible</w:t>
      </w:r>
    </w:p>
    <w:p w14:paraId="379037FF" w14:textId="77777777" w:rsidR="003C0A75" w:rsidRPr="003C0A75" w:rsidRDefault="003C0A75" w:rsidP="003C0A75">
      <w:pPr>
        <w:numPr>
          <w:ilvl w:val="0"/>
          <w:numId w:val="4"/>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Relevant </w:t>
      </w:r>
      <w:r w:rsidRPr="003C0A75">
        <w:rPr>
          <w:rFonts w:ascii="Helvetica Neue" w:eastAsia="Times New Roman" w:hAnsi="Helvetica Neue" w:cs="Times New Roman"/>
          <w:color w:val="002D72"/>
          <w:sz w:val="29"/>
          <w:szCs w:val="29"/>
          <w:lang w:eastAsia="en-GB"/>
        </w:rPr>
        <w:t>- ensure you have the resources to make it happen</w:t>
      </w:r>
    </w:p>
    <w:p w14:paraId="32C11106" w14:textId="77777777" w:rsidR="003C0A75" w:rsidRPr="003C0A75" w:rsidRDefault="003C0A75" w:rsidP="003C0A75">
      <w:pPr>
        <w:numPr>
          <w:ilvl w:val="0"/>
          <w:numId w:val="4"/>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Times </w:t>
      </w:r>
      <w:r w:rsidRPr="003C0A75">
        <w:rPr>
          <w:rFonts w:ascii="Helvetica Neue" w:eastAsia="Times New Roman" w:hAnsi="Helvetica Neue" w:cs="Times New Roman"/>
          <w:color w:val="002D72"/>
          <w:sz w:val="29"/>
          <w:szCs w:val="29"/>
          <w:lang w:eastAsia="en-GB"/>
        </w:rPr>
        <w:t>- when you’ll achieve your goal</w:t>
      </w:r>
      <w:r w:rsidRPr="003C0A75">
        <w:rPr>
          <w:rFonts w:ascii="Helvetica Neue" w:eastAsia="Times New Roman" w:hAnsi="Helvetica Neue" w:cs="Times New Roman"/>
          <w:color w:val="002D72"/>
          <w:sz w:val="29"/>
          <w:szCs w:val="29"/>
          <w:lang w:eastAsia="en-GB"/>
        </w:rPr>
        <w:br/>
      </w:r>
    </w:p>
    <w:p w14:paraId="33B6CF6C"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You should have several </w:t>
      </w:r>
      <w:r w:rsidRPr="003C0A75">
        <w:rPr>
          <w:rFonts w:ascii="inherit" w:hAnsi="inherit" w:cs="Times New Roman"/>
          <w:b/>
          <w:bCs/>
          <w:color w:val="002D72"/>
          <w:spacing w:val="2"/>
          <w:sz w:val="29"/>
          <w:szCs w:val="29"/>
          <w:bdr w:val="none" w:sz="0" w:space="0" w:color="auto" w:frame="1"/>
          <w:lang w:eastAsia="en-GB"/>
        </w:rPr>
        <w:t>SWOT analyses</w:t>
      </w:r>
      <w:r w:rsidRPr="003C0A75">
        <w:rPr>
          <w:rFonts w:ascii="Helvetica Neue" w:hAnsi="Helvetica Neue" w:cs="Times New Roman"/>
          <w:color w:val="002D72"/>
          <w:spacing w:val="2"/>
          <w:sz w:val="29"/>
          <w:szCs w:val="29"/>
          <w:lang w:eastAsia="en-GB"/>
        </w:rPr>
        <w:t> already - for your company, and for your competitors...</w:t>
      </w:r>
    </w:p>
    <w:p w14:paraId="07403D93" w14:textId="77777777" w:rsidR="003C0A75" w:rsidRPr="003C0A75" w:rsidRDefault="003C0A75" w:rsidP="003C0A75">
      <w:pPr>
        <w:shd w:val="clear" w:color="auto" w:fill="FAFAFA"/>
        <w:spacing w:before="300" w:after="450" w:line="360" w:lineRule="atLeast"/>
        <w:jc w:val="center"/>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noProof/>
          <w:color w:val="002D72"/>
          <w:spacing w:val="2"/>
          <w:sz w:val="29"/>
          <w:szCs w:val="29"/>
          <w:lang w:eastAsia="en-GB"/>
        </w:rPr>
        <w:drawing>
          <wp:inline distT="0" distB="0" distL="0" distR="0" wp14:anchorId="4C67D062" wp14:editId="45B212B2">
            <wp:extent cx="6670675" cy="4490085"/>
            <wp:effectExtent l="0" t="0" r="9525" b="5715"/>
            <wp:docPr id="22" name="Picture 22" descr="WOT - consumer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T - consumer behavi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0675" cy="4490085"/>
                    </a:xfrm>
                    <a:prstGeom prst="rect">
                      <a:avLst/>
                    </a:prstGeom>
                    <a:noFill/>
                    <a:ln>
                      <a:noFill/>
                    </a:ln>
                  </pic:spPr>
                </pic:pic>
              </a:graphicData>
            </a:graphic>
          </wp:inline>
        </w:drawing>
      </w:r>
    </w:p>
    <w:p w14:paraId="4686F3FD"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SWOT analysis for the internal &amp; external environment.</w:t>
      </w:r>
    </w:p>
    <w:p w14:paraId="424B049B"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It’s an audit that identifies the internal and external factors affecting your team’s future performance. Internal factors are strengths and weaknesses, while external factors are opportunities and threats.</w:t>
      </w:r>
    </w:p>
    <w:p w14:paraId="52FC8407"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b/>
          <w:bCs/>
          <w:color w:val="002D72"/>
          <w:spacing w:val="2"/>
          <w:sz w:val="29"/>
          <w:szCs w:val="29"/>
          <w:bdr w:val="none" w:sz="0" w:space="0" w:color="auto" w:frame="1"/>
          <w:lang w:eastAsia="en-GB"/>
        </w:rPr>
        <w:t>PEST analysis</w:t>
      </w:r>
      <w:r w:rsidRPr="003C0A75">
        <w:rPr>
          <w:rFonts w:ascii="Helvetica Neue" w:hAnsi="Helvetica Neue" w:cs="Times New Roman"/>
          <w:color w:val="002D72"/>
          <w:spacing w:val="2"/>
          <w:sz w:val="29"/>
          <w:szCs w:val="29"/>
          <w:lang w:eastAsia="en-GB"/>
        </w:rPr>
        <w:t> - an element of crisis management - ensures a company is prepared for a change in external factors, such as political, economical, technological, etc.</w:t>
      </w:r>
    </w:p>
    <w:p w14:paraId="3C61D297" w14:textId="77777777" w:rsidR="003C0A75" w:rsidRPr="003C0A75" w:rsidRDefault="003C0A75" w:rsidP="003C0A75">
      <w:pPr>
        <w:shd w:val="clear" w:color="auto" w:fill="FAFAFA"/>
        <w:spacing w:before="300" w:after="450" w:line="360" w:lineRule="atLeast"/>
        <w:jc w:val="center"/>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noProof/>
          <w:color w:val="002D72"/>
          <w:spacing w:val="2"/>
          <w:sz w:val="29"/>
          <w:szCs w:val="29"/>
          <w:lang w:eastAsia="en-GB"/>
        </w:rPr>
        <w:drawing>
          <wp:inline distT="0" distB="0" distL="0" distR="0" wp14:anchorId="5B84215C" wp14:editId="7700B96F">
            <wp:extent cx="6670675" cy="4490085"/>
            <wp:effectExtent l="0" t="0" r="9525" b="5715"/>
            <wp:docPr id="21" name="Picture 21" descr="EST analysis - consumer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 analysis - consumer behavi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0675" cy="4490085"/>
                    </a:xfrm>
                    <a:prstGeom prst="rect">
                      <a:avLst/>
                    </a:prstGeom>
                    <a:noFill/>
                    <a:ln>
                      <a:noFill/>
                    </a:ln>
                  </pic:spPr>
                </pic:pic>
              </a:graphicData>
            </a:graphic>
          </wp:inline>
        </w:drawing>
      </w:r>
    </w:p>
    <w:p w14:paraId="0FD8C0BA"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PEST for external environment.</w:t>
      </w:r>
    </w:p>
    <w:p w14:paraId="09665932"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Heard of </w:t>
      </w:r>
      <w:r w:rsidRPr="003C0A75">
        <w:rPr>
          <w:rFonts w:ascii="inherit" w:hAnsi="inherit" w:cs="Times New Roman"/>
          <w:b/>
          <w:bCs/>
          <w:color w:val="002D72"/>
          <w:spacing w:val="2"/>
          <w:sz w:val="29"/>
          <w:szCs w:val="29"/>
          <w:bdr w:val="none" w:sz="0" w:space="0" w:color="auto" w:frame="1"/>
          <w:lang w:eastAsia="en-GB"/>
        </w:rPr>
        <w:t>Porter’s 5 Forces</w:t>
      </w:r>
      <w:r w:rsidRPr="003C0A75">
        <w:rPr>
          <w:rFonts w:ascii="Helvetica Neue" w:hAnsi="Helvetica Neue" w:cs="Times New Roman"/>
          <w:color w:val="002D72"/>
          <w:spacing w:val="2"/>
          <w:sz w:val="29"/>
          <w:szCs w:val="29"/>
          <w:lang w:eastAsia="en-GB"/>
        </w:rPr>
        <w:t>?</w:t>
      </w:r>
    </w:p>
    <w:p w14:paraId="36787A6D" w14:textId="77777777" w:rsidR="003C0A75" w:rsidRPr="003C0A75" w:rsidRDefault="003C0A75" w:rsidP="003C0A75">
      <w:pPr>
        <w:shd w:val="clear" w:color="auto" w:fill="FAFAFA"/>
        <w:spacing w:before="300" w:after="450" w:line="360" w:lineRule="atLeast"/>
        <w:jc w:val="center"/>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noProof/>
          <w:color w:val="002D72"/>
          <w:spacing w:val="2"/>
          <w:sz w:val="29"/>
          <w:szCs w:val="29"/>
          <w:lang w:eastAsia="en-GB"/>
        </w:rPr>
        <w:drawing>
          <wp:inline distT="0" distB="0" distL="0" distR="0" wp14:anchorId="71D6D08E" wp14:editId="590BD3E4">
            <wp:extent cx="6670675" cy="4396105"/>
            <wp:effectExtent l="0" t="0" r="9525" b="0"/>
            <wp:docPr id="20" name="Picture 20" descr="orter's 5 force - consumer behavior analysis - extern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ter's 5 force - consumer behavior analysis - external environ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0675" cy="4396105"/>
                    </a:xfrm>
                    <a:prstGeom prst="rect">
                      <a:avLst/>
                    </a:prstGeom>
                    <a:noFill/>
                    <a:ln>
                      <a:noFill/>
                    </a:ln>
                  </pic:spPr>
                </pic:pic>
              </a:graphicData>
            </a:graphic>
          </wp:inline>
        </w:drawing>
      </w:r>
    </w:p>
    <w:p w14:paraId="46FD8854"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Porter’s Five Forces analysis for external environment.</w:t>
      </w:r>
    </w:p>
    <w:p w14:paraId="0763EB77"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Michael Porter, a Harvard Business School professor, believed companies should examine factors occurring outside their organization with the potential to impact business. He identified five forces with the power to shape markets and industries. The forces can be used to measure the intensity of the competition, attractiveness, and profitability of an industry or market.</w:t>
      </w:r>
    </w:p>
    <w:p w14:paraId="1F4CEBC1"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I’m going to explain all the factors that you need to take into account, to </w:t>
      </w:r>
      <w:r w:rsidRPr="003C0A75">
        <w:rPr>
          <w:rFonts w:ascii="inherit" w:hAnsi="inherit" w:cs="Times New Roman"/>
          <w:b/>
          <w:bCs/>
          <w:color w:val="002D72"/>
          <w:spacing w:val="2"/>
          <w:sz w:val="29"/>
          <w:szCs w:val="29"/>
          <w:bdr w:val="none" w:sz="0" w:space="0" w:color="auto" w:frame="1"/>
          <w:lang w:eastAsia="en-GB"/>
        </w:rPr>
        <w:t>conduct an effective consumer behavior audit</w:t>
      </w:r>
      <w:r w:rsidRPr="003C0A75">
        <w:rPr>
          <w:rFonts w:ascii="Helvetica Neue" w:hAnsi="Helvetica Neue" w:cs="Times New Roman"/>
          <w:color w:val="002D72"/>
          <w:spacing w:val="2"/>
          <w:sz w:val="29"/>
          <w:szCs w:val="29"/>
          <w:lang w:eastAsia="en-GB"/>
        </w:rPr>
        <w:t>. Done properly, you’ll be able to identify challenges and opportunities to improve your marketing strategy.</w:t>
      </w:r>
    </w:p>
    <w:p w14:paraId="64FD1571"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First up…</w:t>
      </w:r>
    </w:p>
    <w:p w14:paraId="5C2C7115" w14:textId="77777777" w:rsidR="003C0A75" w:rsidRPr="003C0A75" w:rsidRDefault="003C0A75" w:rsidP="003C0A75">
      <w:pPr>
        <w:shd w:val="clear" w:color="auto" w:fill="FAFAFA"/>
        <w:spacing w:line="510" w:lineRule="atLeast"/>
        <w:textAlignment w:val="baseline"/>
        <w:outlineLvl w:val="1"/>
        <w:rPr>
          <w:rFonts w:ascii="Arial" w:eastAsia="Times New Roman" w:hAnsi="Arial" w:cs="Arial"/>
          <w:color w:val="38495C"/>
          <w:sz w:val="66"/>
          <w:szCs w:val="66"/>
          <w:lang w:eastAsia="en-GB"/>
        </w:rPr>
      </w:pPr>
      <w:bookmarkStart w:id="3" w:name="What%20are%20consumer%20behavior%20patte"/>
      <w:bookmarkEnd w:id="3"/>
      <w:r w:rsidRPr="003C0A75">
        <w:rPr>
          <w:rFonts w:ascii="Arial" w:eastAsia="Times New Roman" w:hAnsi="Arial" w:cs="Arial"/>
          <w:color w:val="38495C"/>
          <w:sz w:val="66"/>
          <w:szCs w:val="66"/>
          <w:lang w:eastAsia="en-GB"/>
        </w:rPr>
        <w:t>What are consumer behavior patterns?</w:t>
      </w:r>
    </w:p>
    <w:p w14:paraId="2FFB1516"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Start by recognizing consumer behavior patterns. These patterns include…</w:t>
      </w:r>
    </w:p>
    <w:p w14:paraId="4E64BA64"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Place or location of purchase</w:t>
      </w:r>
    </w:p>
    <w:p w14:paraId="094F8086"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While a lot of the larger supermarkets sell clothes, DVDs, computers, along with tomatoes and potatoes, consumers tend to go to specialist shops for these products outside the grocery range.</w:t>
      </w:r>
    </w:p>
    <w:p w14:paraId="4A024143"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Obvs - exception to every rule - if that’s the only store available to a consumer, the pattern fragments.</w:t>
      </w:r>
    </w:p>
    <w:p w14:paraId="538E841A"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Consumers visiting various stores in different locations - price comparisons, brand preferences - means they don’t remain loyal to one store. For bricks and mortar establishments, location has to be a consideration.</w:t>
      </w:r>
    </w:p>
    <w:p w14:paraId="1D6EAE57"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Types and quantity of products purchased</w:t>
      </w:r>
    </w:p>
    <w:p w14:paraId="3A2311BA"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Take a look in consumers’ shopping carts, social media conversations, review sites... and you’ll find valuable </w:t>
      </w:r>
      <w:hyperlink r:id="rId30" w:tgtFrame="_blank" w:history="1">
        <w:r w:rsidRPr="003C0A75">
          <w:rPr>
            <w:rFonts w:ascii="inherit" w:hAnsi="inherit" w:cs="Times New Roman"/>
            <w:b/>
            <w:bCs/>
            <w:color w:val="009FDA"/>
            <w:spacing w:val="2"/>
            <w:sz w:val="29"/>
            <w:szCs w:val="29"/>
            <w:u w:val="single"/>
            <w:bdr w:val="none" w:sz="0" w:space="0" w:color="auto" w:frame="1"/>
            <w:lang w:eastAsia="en-GB"/>
          </w:rPr>
          <w:t>consumer intelligence</w:t>
        </w:r>
      </w:hyperlink>
      <w:r w:rsidRPr="003C0A75">
        <w:rPr>
          <w:rFonts w:ascii="Helvetica Neue" w:hAnsi="Helvetica Neue" w:cs="Times New Roman"/>
          <w:color w:val="002D72"/>
          <w:spacing w:val="2"/>
          <w:sz w:val="29"/>
          <w:szCs w:val="29"/>
          <w:lang w:eastAsia="en-GB"/>
        </w:rPr>
        <w:t>...</w:t>
      </w:r>
    </w:p>
    <w:p w14:paraId="6E6BE967" w14:textId="77777777" w:rsidR="003C0A75" w:rsidRPr="003C0A75" w:rsidRDefault="003C0A75" w:rsidP="003C0A75">
      <w:pPr>
        <w:numPr>
          <w:ilvl w:val="0"/>
          <w:numId w:val="5"/>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What items did they buy?</w:t>
      </w:r>
    </w:p>
    <w:p w14:paraId="3CE616A5" w14:textId="77777777" w:rsidR="003C0A75" w:rsidRPr="003C0A75" w:rsidRDefault="003C0A75" w:rsidP="003C0A75">
      <w:pPr>
        <w:numPr>
          <w:ilvl w:val="0"/>
          <w:numId w:val="5"/>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How many of each item was bought?</w:t>
      </w:r>
    </w:p>
    <w:p w14:paraId="61FF8617" w14:textId="77777777" w:rsidR="003C0A75" w:rsidRPr="003C0A75" w:rsidRDefault="003C0A75" w:rsidP="003C0A75">
      <w:pPr>
        <w:numPr>
          <w:ilvl w:val="0"/>
          <w:numId w:val="5"/>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Did they buy from you, or your competitor?</w:t>
      </w:r>
      <w:r w:rsidRPr="003C0A75">
        <w:rPr>
          <w:rFonts w:ascii="Helvetica Neue" w:eastAsia="Times New Roman" w:hAnsi="Helvetica Neue" w:cs="Times New Roman"/>
          <w:color w:val="002D72"/>
          <w:sz w:val="29"/>
          <w:szCs w:val="29"/>
          <w:lang w:eastAsia="en-GB"/>
        </w:rPr>
        <w:br/>
      </w:r>
    </w:p>
    <w:p w14:paraId="22C80B81"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Consider what they bought. How many of each item? Bulk buys, or luxury one-offs? The type and quantity will be influenced by…</w:t>
      </w:r>
    </w:p>
    <w:p w14:paraId="6F6E23F6" w14:textId="77777777" w:rsidR="003C0A75" w:rsidRPr="003C0A75" w:rsidRDefault="003C0A75" w:rsidP="003C0A75">
      <w:pPr>
        <w:numPr>
          <w:ilvl w:val="0"/>
          <w:numId w:val="6"/>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Financial status of consumer</w:t>
      </w:r>
    </w:p>
    <w:p w14:paraId="6F6674DF" w14:textId="77777777" w:rsidR="003C0A75" w:rsidRPr="003C0A75" w:rsidRDefault="003C0A75" w:rsidP="003C0A75">
      <w:pPr>
        <w:numPr>
          <w:ilvl w:val="0"/>
          <w:numId w:val="6"/>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Price of the product</w:t>
      </w:r>
    </w:p>
    <w:p w14:paraId="489E8D6A" w14:textId="77777777" w:rsidR="003C0A75" w:rsidRPr="003C0A75" w:rsidRDefault="003C0A75" w:rsidP="003C0A75">
      <w:pPr>
        <w:numPr>
          <w:ilvl w:val="0"/>
          <w:numId w:val="6"/>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Consumer requirement of product</w:t>
      </w:r>
    </w:p>
    <w:p w14:paraId="05A405D6" w14:textId="77777777" w:rsidR="003C0A75" w:rsidRPr="003C0A75" w:rsidRDefault="003C0A75" w:rsidP="003C0A75">
      <w:pPr>
        <w:numPr>
          <w:ilvl w:val="0"/>
          <w:numId w:val="6"/>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Whether the item is perishable/durable</w:t>
      </w:r>
    </w:p>
    <w:p w14:paraId="00808C8E" w14:textId="77777777" w:rsidR="003C0A75" w:rsidRPr="003C0A75" w:rsidRDefault="003C0A75" w:rsidP="003C0A75">
      <w:pPr>
        <w:numPr>
          <w:ilvl w:val="0"/>
          <w:numId w:val="6"/>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Availability of product choices</w:t>
      </w:r>
      <w:r w:rsidRPr="003C0A75">
        <w:rPr>
          <w:rFonts w:ascii="Helvetica Neue" w:eastAsia="Times New Roman" w:hAnsi="Helvetica Neue" w:cs="Times New Roman"/>
          <w:color w:val="002D72"/>
          <w:sz w:val="29"/>
          <w:szCs w:val="29"/>
          <w:lang w:eastAsia="en-GB"/>
        </w:rPr>
        <w:br/>
      </w:r>
    </w:p>
    <w:p w14:paraId="5E9CE4B2"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b/>
          <w:bCs/>
          <w:noProof/>
          <w:color w:val="009FDA"/>
          <w:spacing w:val="2"/>
          <w:sz w:val="29"/>
          <w:szCs w:val="29"/>
          <w:bdr w:val="none" w:sz="0" w:space="0" w:color="auto" w:frame="1"/>
          <w:lang w:eastAsia="en-GB"/>
        </w:rPr>
        <w:drawing>
          <wp:inline distT="0" distB="0" distL="0" distR="0" wp14:anchorId="35CCB8DB" wp14:editId="09DC7A09">
            <wp:extent cx="6670675" cy="2004695"/>
            <wp:effectExtent l="0" t="0" r="9525" b="1905"/>
            <wp:docPr id="19" name="Picture 19" descr="alkwalker time lapse graph - dataviz tool - Coke engagement split across channel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kwalker time lapse graph - dataviz tool - Coke engagement split across channels">
                      <a:hlinkClick r:id="rId8"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0675" cy="2004695"/>
                    </a:xfrm>
                    <a:prstGeom prst="rect">
                      <a:avLst/>
                    </a:prstGeom>
                    <a:noFill/>
                    <a:ln>
                      <a:noFill/>
                    </a:ln>
                  </pic:spPr>
                </pic:pic>
              </a:graphicData>
            </a:graphic>
          </wp:inline>
        </w:drawing>
      </w:r>
    </w:p>
    <w:p w14:paraId="43FE7AF3"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Listen to consumers...</w:t>
      </w:r>
      <w:r w:rsidRPr="003C0A75">
        <w:rPr>
          <w:rFonts w:ascii="inherit" w:hAnsi="inherit" w:cs="Times New Roman"/>
          <w:i/>
          <w:iCs/>
          <w:color w:val="002D72"/>
          <w:spacing w:val="2"/>
          <w:sz w:val="29"/>
          <w:szCs w:val="29"/>
          <w:bdr w:val="none" w:sz="0" w:space="0" w:color="auto" w:frame="1"/>
          <w:lang w:eastAsia="en-GB"/>
        </w:rPr>
        <w:br/>
      </w:r>
      <w:hyperlink r:id="rId32" w:tgtFrame="_blank" w:history="1">
        <w:r w:rsidRPr="003C0A75">
          <w:rPr>
            <w:rFonts w:ascii="inherit" w:hAnsi="inherit" w:cs="Times New Roman"/>
            <w:b/>
            <w:bCs/>
            <w:i/>
            <w:iCs/>
            <w:color w:val="009FDA"/>
            <w:spacing w:val="2"/>
            <w:sz w:val="29"/>
            <w:szCs w:val="29"/>
            <w:u w:val="single"/>
            <w:bdr w:val="none" w:sz="0" w:space="0" w:color="auto" w:frame="1"/>
            <w:lang w:eastAsia="en-GB"/>
          </w:rPr>
          <w:t>Talkwalker time lapse graph</w:t>
        </w:r>
      </w:hyperlink>
      <w:r w:rsidRPr="003C0A75">
        <w:rPr>
          <w:rFonts w:ascii="inherit" w:hAnsi="inherit" w:cs="Times New Roman"/>
          <w:i/>
          <w:iCs/>
          <w:color w:val="002D72"/>
          <w:spacing w:val="2"/>
          <w:sz w:val="29"/>
          <w:szCs w:val="29"/>
          <w:bdr w:val="none" w:sz="0" w:space="0" w:color="auto" w:frame="1"/>
          <w:lang w:eastAsia="en-GB"/>
        </w:rPr>
        <w:t> - Coca-Cola engagement split across social media channels.</w:t>
      </w:r>
    </w:p>
    <w:p w14:paraId="14BF8C01"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Time &amp; frequency of purchase</w:t>
      </w:r>
    </w:p>
    <w:p w14:paraId="136AC008"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No point in running a store that only opens in the afternoon, when consumers want to shop in the morning.</w:t>
      </w:r>
    </w:p>
    <w:p w14:paraId="0155B931"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Check out the </w:t>
      </w:r>
      <w:r w:rsidRPr="003C0A75">
        <w:rPr>
          <w:rFonts w:ascii="inherit" w:hAnsi="inherit" w:cs="Times New Roman"/>
          <w:b/>
          <w:bCs/>
          <w:color w:val="002D72"/>
          <w:spacing w:val="2"/>
          <w:sz w:val="29"/>
          <w:szCs w:val="29"/>
          <w:bdr w:val="none" w:sz="0" w:space="0" w:color="auto" w:frame="1"/>
          <w:lang w:eastAsia="en-GB"/>
        </w:rPr>
        <w:t>purchase patterns of consumers</w:t>
      </w:r>
      <w:r w:rsidRPr="003C0A75">
        <w:rPr>
          <w:rFonts w:ascii="Helvetica Neue" w:hAnsi="Helvetica Neue" w:cs="Times New Roman"/>
          <w:color w:val="002D72"/>
          <w:spacing w:val="2"/>
          <w:sz w:val="29"/>
          <w:szCs w:val="29"/>
          <w:lang w:eastAsia="en-GB"/>
        </w:rPr>
        <w:t> and give them what they want. What they need. For ecommerce sites, this is less of an issue. But, they should be wise to the fact that customer service will need to be 24/7.</w:t>
      </w:r>
    </w:p>
    <w:p w14:paraId="50AE4ED0"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Method of purchase</w:t>
      </w:r>
    </w:p>
    <w:p w14:paraId="4A125C60"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The way you choose to shop demonstrates a buyer behavior pattern...</w:t>
      </w:r>
    </w:p>
    <w:p w14:paraId="3D6EB9E0" w14:textId="77777777" w:rsidR="003C0A75" w:rsidRPr="003C0A75" w:rsidRDefault="003C0A75" w:rsidP="003C0A75">
      <w:pPr>
        <w:numPr>
          <w:ilvl w:val="0"/>
          <w:numId w:val="7"/>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You walk to the store. You queue at the checkout. You hand over cash/credit card. Done.</w:t>
      </w:r>
      <w:r w:rsidRPr="003C0A75">
        <w:rPr>
          <w:rFonts w:ascii="Helvetica Neue" w:eastAsia="Times New Roman" w:hAnsi="Helvetica Neue" w:cs="Times New Roman"/>
          <w:color w:val="002D72"/>
          <w:sz w:val="29"/>
          <w:szCs w:val="29"/>
          <w:lang w:eastAsia="en-GB"/>
        </w:rPr>
        <w:br/>
      </w:r>
    </w:p>
    <w:p w14:paraId="5BDD8889" w14:textId="77777777" w:rsidR="003C0A75" w:rsidRPr="003C0A75" w:rsidRDefault="003C0A75" w:rsidP="003C0A75">
      <w:pPr>
        <w:numPr>
          <w:ilvl w:val="0"/>
          <w:numId w:val="7"/>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Online, you place your order, pay with your credit card or when the item is delivered. Don’t forget, delivery fees. Done.</w:t>
      </w:r>
      <w:r w:rsidRPr="003C0A75">
        <w:rPr>
          <w:rFonts w:ascii="Helvetica Neue" w:eastAsia="Times New Roman" w:hAnsi="Helvetica Neue" w:cs="Times New Roman"/>
          <w:color w:val="002D72"/>
          <w:sz w:val="29"/>
          <w:szCs w:val="29"/>
          <w:lang w:eastAsia="en-GB"/>
        </w:rPr>
        <w:br/>
      </w:r>
    </w:p>
    <w:p w14:paraId="5CCBD885" w14:textId="77777777" w:rsidR="003C0A75" w:rsidRPr="003C0A75" w:rsidRDefault="003C0A75" w:rsidP="003C0A75">
      <w:pPr>
        <w:shd w:val="clear" w:color="auto" w:fill="FAFAFA"/>
        <w:spacing w:line="510" w:lineRule="atLeast"/>
        <w:textAlignment w:val="baseline"/>
        <w:outlineLvl w:val="1"/>
        <w:rPr>
          <w:rFonts w:ascii="Arial" w:eastAsia="Times New Roman" w:hAnsi="Arial" w:cs="Arial"/>
          <w:color w:val="38495C"/>
          <w:sz w:val="66"/>
          <w:szCs w:val="66"/>
          <w:lang w:eastAsia="en-GB"/>
        </w:rPr>
      </w:pPr>
      <w:bookmarkStart w:id="4" w:name="What%20are%20the%20consumer%20behavior%2"/>
      <w:bookmarkEnd w:id="4"/>
      <w:r w:rsidRPr="003C0A75">
        <w:rPr>
          <w:rFonts w:ascii="Arial" w:eastAsia="Times New Roman" w:hAnsi="Arial" w:cs="Arial"/>
          <w:color w:val="38495C"/>
          <w:sz w:val="66"/>
          <w:szCs w:val="66"/>
          <w:lang w:eastAsia="en-GB"/>
        </w:rPr>
        <w:t>What are the consumer behavior types?</w:t>
      </w:r>
    </w:p>
    <w:p w14:paraId="133E3D9C" w14:textId="77777777" w:rsidR="003C0A75" w:rsidRPr="003C0A75" w:rsidRDefault="003C0A75" w:rsidP="003C0A75">
      <w:pPr>
        <w:numPr>
          <w:ilvl w:val="0"/>
          <w:numId w:val="8"/>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Browser</w:t>
      </w:r>
    </w:p>
    <w:p w14:paraId="55CE5499" w14:textId="77777777" w:rsidR="003C0A75" w:rsidRPr="003C0A75" w:rsidRDefault="003C0A75" w:rsidP="003C0A75">
      <w:pPr>
        <w:numPr>
          <w:ilvl w:val="0"/>
          <w:numId w:val="8"/>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Impulse buyer</w:t>
      </w:r>
    </w:p>
    <w:p w14:paraId="679063FF" w14:textId="77777777" w:rsidR="003C0A75" w:rsidRPr="003C0A75" w:rsidRDefault="003C0A75" w:rsidP="003C0A75">
      <w:pPr>
        <w:numPr>
          <w:ilvl w:val="0"/>
          <w:numId w:val="8"/>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Informed shopper</w:t>
      </w:r>
    </w:p>
    <w:p w14:paraId="2959157D" w14:textId="77777777" w:rsidR="003C0A75" w:rsidRPr="003C0A75" w:rsidRDefault="003C0A75" w:rsidP="003C0A75">
      <w:pPr>
        <w:numPr>
          <w:ilvl w:val="0"/>
          <w:numId w:val="8"/>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Negotiator</w:t>
      </w:r>
    </w:p>
    <w:p w14:paraId="599A2CCF" w14:textId="77777777" w:rsidR="003C0A75" w:rsidRPr="003C0A75" w:rsidRDefault="003C0A75" w:rsidP="003C0A75">
      <w:pPr>
        <w:numPr>
          <w:ilvl w:val="0"/>
          <w:numId w:val="8"/>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Bargain hunter</w:t>
      </w:r>
    </w:p>
    <w:p w14:paraId="0AB5D738" w14:textId="77777777" w:rsidR="003C0A75" w:rsidRPr="003C0A75" w:rsidRDefault="003C0A75" w:rsidP="003C0A75">
      <w:pPr>
        <w:numPr>
          <w:ilvl w:val="0"/>
          <w:numId w:val="8"/>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Brand fan</w:t>
      </w:r>
    </w:p>
    <w:p w14:paraId="7D0E46E6" w14:textId="77777777" w:rsidR="003C0A75" w:rsidRPr="003C0A75" w:rsidRDefault="003C0A75" w:rsidP="003C0A75">
      <w:pPr>
        <w:numPr>
          <w:ilvl w:val="0"/>
          <w:numId w:val="8"/>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Practical shopper</w:t>
      </w:r>
    </w:p>
    <w:p w14:paraId="27C2D14E" w14:textId="77777777" w:rsidR="003C0A75" w:rsidRPr="003C0A75" w:rsidRDefault="003C0A75" w:rsidP="003C0A75">
      <w:pPr>
        <w:numPr>
          <w:ilvl w:val="0"/>
          <w:numId w:val="8"/>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Window shopper</w:t>
      </w:r>
      <w:r w:rsidRPr="003C0A75">
        <w:rPr>
          <w:rFonts w:ascii="Helvetica Neue" w:eastAsia="Times New Roman" w:hAnsi="Helvetica Neue" w:cs="Times New Roman"/>
          <w:color w:val="002D72"/>
          <w:sz w:val="29"/>
          <w:szCs w:val="29"/>
          <w:lang w:eastAsia="en-GB"/>
        </w:rPr>
        <w:br/>
      </w:r>
    </w:p>
    <w:p w14:paraId="77E4589A"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Browser</w:t>
      </w:r>
    </w:p>
    <w:p w14:paraId="0E27FFCA"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The marketers' dream, this consumer loves to shop. They don’t have a fixed idea of what they’re looking for, but they’re open to persuasion. Funky displays, obvious benefits, and bargains will have them reaching for their credit cards.</w:t>
      </w:r>
    </w:p>
    <w:p w14:paraId="2F8C94F7"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Impulse buyer</w:t>
      </w:r>
    </w:p>
    <w:p w14:paraId="3F3BA47E"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This consumer can always justify a purchase that they don’t need.</w:t>
      </w:r>
    </w:p>
    <w:p w14:paraId="6E224AAA"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Yikes. Sounds familiar.</w:t>
      </w:r>
    </w:p>
    <w:p w14:paraId="3497543E"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IKEA has the prize for catching this type of consumer. How many times did you go for a garlic press, and have to make room in the trunk of your car for essential impulse buys?</w:t>
      </w:r>
    </w:p>
    <w:p w14:paraId="2C87AB5C"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Informed shopper</w:t>
      </w:r>
    </w:p>
    <w:p w14:paraId="6BC5C448"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Possibly the hardest consumer to sell to. They’ve researched. And then, researched some more. These are the shoppers that love a review site. Could be a car. Could be a toothbrush. They’ve done extensive research, and they know what they want.</w:t>
      </w:r>
    </w:p>
    <w:p w14:paraId="1D07F286"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Negotiator</w:t>
      </w:r>
    </w:p>
    <w:p w14:paraId="54EFB59A"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Don’t be surprised if you see sales assistants hiding behind mannequins when a negotiator enters their store. Their aim is to pay less. They’ll have visited every comparison site and traipsed around every competing store, so they can prove that they could get a product cheaper.</w:t>
      </w:r>
    </w:p>
    <w:p w14:paraId="0B16B442"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Bargain hunter</w:t>
      </w:r>
    </w:p>
    <w:p w14:paraId="010DFD41"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You’ll find them hanging around the reduced items, off and online. Pockets full of coupons and online codes, reward cards in their sweaty hands. A master at getting a good deal, even for items they didn’t realize they needed.</w:t>
      </w:r>
      <w:r w:rsidRPr="003C0A75">
        <w:rPr>
          <w:rFonts w:ascii="Helvetica Neue" w:hAnsi="Helvetica Neue" w:cs="Times New Roman"/>
          <w:color w:val="002D72"/>
          <w:spacing w:val="2"/>
          <w:sz w:val="29"/>
          <w:szCs w:val="29"/>
          <w:lang w:eastAsia="en-GB"/>
        </w:rPr>
        <w:br/>
      </w:r>
      <w:r w:rsidRPr="003C0A75">
        <w:rPr>
          <w:rFonts w:ascii="Helvetica Neue" w:hAnsi="Helvetica Neue" w:cs="Times New Roman"/>
          <w:color w:val="002D72"/>
          <w:spacing w:val="2"/>
          <w:sz w:val="29"/>
          <w:szCs w:val="29"/>
          <w:lang w:eastAsia="en-GB"/>
        </w:rPr>
        <w:br/>
      </w:r>
      <w:r w:rsidRPr="003C0A75">
        <w:rPr>
          <w:rFonts w:ascii="inherit" w:hAnsi="inherit" w:cs="Times New Roman"/>
          <w:i/>
          <w:iCs/>
          <w:color w:val="002D72"/>
          <w:spacing w:val="2"/>
          <w:sz w:val="29"/>
          <w:szCs w:val="29"/>
          <w:bdr w:val="none" w:sz="0" w:space="0" w:color="auto" w:frame="1"/>
          <w:lang w:eastAsia="en-GB"/>
        </w:rPr>
        <w:t>Okay, this is me, with a sprinkling of impulse buyer in the mix.</w:t>
      </w:r>
    </w:p>
    <w:p w14:paraId="10B95FB6"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Brand fan</w:t>
      </w:r>
    </w:p>
    <w:p w14:paraId="32998C55"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Ever wondered what kind of person camps outside a store for the latest smartphone release? Queues for hours when a fashion brand is launching a new collection? Loves a particular shop so much, that they’ll spend more on a product, rather than change to another brand?</w:t>
      </w:r>
    </w:p>
    <w:p w14:paraId="47A9553C"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Hey, who am I to point the finger. Whatever floats your boat.</w:t>
      </w:r>
    </w:p>
    <w:p w14:paraId="4637B168"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The brand fan is a loyal subject. Give them a loyalty card and a monthly newsletter, and they’ll pledge their life to you.</w:t>
      </w:r>
    </w:p>
    <w:p w14:paraId="619DB367"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Practical shopper</w:t>
      </w:r>
    </w:p>
    <w:p w14:paraId="79F86156"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A toughie for a marketer, this consumer religiously sticks to their list. Whether due to budget constraints or a disciplined mind, impulse buying isn’t part of their makeup.</w:t>
      </w:r>
    </w:p>
    <w:p w14:paraId="48BB2829"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Window shopper</w:t>
      </w:r>
    </w:p>
    <w:p w14:paraId="4F0099EA"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Good luck with this one, guys!</w:t>
      </w:r>
    </w:p>
    <w:p w14:paraId="651D8ADC" w14:textId="77777777" w:rsidR="003C0A75" w:rsidRPr="003C0A75" w:rsidRDefault="003C0A75" w:rsidP="003C0A75">
      <w:pPr>
        <w:shd w:val="clear" w:color="auto" w:fill="FAFAFA"/>
        <w:spacing w:line="510" w:lineRule="atLeast"/>
        <w:textAlignment w:val="baseline"/>
        <w:outlineLvl w:val="1"/>
        <w:rPr>
          <w:rFonts w:ascii="Arial" w:eastAsia="Times New Roman" w:hAnsi="Arial" w:cs="Arial"/>
          <w:color w:val="38495C"/>
          <w:sz w:val="66"/>
          <w:szCs w:val="66"/>
          <w:lang w:eastAsia="en-GB"/>
        </w:rPr>
      </w:pPr>
      <w:bookmarkStart w:id="5" w:name="4%20types%20of%20buying%20decision%20beh"/>
      <w:bookmarkEnd w:id="5"/>
      <w:r w:rsidRPr="003C0A75">
        <w:rPr>
          <w:rFonts w:ascii="Arial" w:eastAsia="Times New Roman" w:hAnsi="Arial" w:cs="Arial"/>
          <w:color w:val="38495C"/>
          <w:sz w:val="66"/>
          <w:szCs w:val="66"/>
          <w:lang w:eastAsia="en-GB"/>
        </w:rPr>
        <w:t>4 types of buying decision behavior?</w:t>
      </w:r>
    </w:p>
    <w:p w14:paraId="3965067E"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Buying decision behavior is broken down into four categories…</w:t>
      </w:r>
    </w:p>
    <w:p w14:paraId="73B6F12D" w14:textId="77777777" w:rsidR="003C0A75" w:rsidRPr="003C0A75" w:rsidRDefault="003C0A75" w:rsidP="003C0A75">
      <w:pPr>
        <w:shd w:val="clear" w:color="auto" w:fill="FAFAFA"/>
        <w:spacing w:before="300" w:after="450" w:line="360" w:lineRule="atLeast"/>
        <w:jc w:val="center"/>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noProof/>
          <w:color w:val="002D72"/>
          <w:spacing w:val="2"/>
          <w:sz w:val="29"/>
          <w:szCs w:val="29"/>
          <w:lang w:eastAsia="en-GB"/>
        </w:rPr>
        <w:drawing>
          <wp:inline distT="0" distB="0" distL="0" distR="0" wp14:anchorId="6A4261E4" wp14:editId="0FB251A1">
            <wp:extent cx="6670675" cy="2051685"/>
            <wp:effectExtent l="0" t="0" r="9525" b="5715"/>
            <wp:docPr id="18" name="Picture 18" descr="uyer decision behavior - consumer behavio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yer decision behavior - consumer behavior analy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0675" cy="2051685"/>
                    </a:xfrm>
                    <a:prstGeom prst="rect">
                      <a:avLst/>
                    </a:prstGeom>
                    <a:noFill/>
                    <a:ln>
                      <a:noFill/>
                    </a:ln>
                  </pic:spPr>
                </pic:pic>
              </a:graphicData>
            </a:graphic>
          </wp:inline>
        </w:drawing>
      </w:r>
    </w:p>
    <w:p w14:paraId="4C4F50A5"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Buying decision behavior.</w:t>
      </w:r>
    </w:p>
    <w:p w14:paraId="19D5A92E"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Complex buying behavior</w:t>
      </w:r>
    </w:p>
    <w:p w14:paraId="34C7F805"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The consumer shows a high level of involvement, due to the product being expensive, risky, or an infrequent purchase. I’m talking house, car, yacht, insurance... Research of alternative brands will have been intense. Comparisons made before making the final decision.</w:t>
      </w:r>
    </w:p>
    <w:p w14:paraId="76829508"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Dissonance-reducing buying behavior</w:t>
      </w:r>
    </w:p>
    <w:p w14:paraId="0A9C3D1C"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Again, we’re talking pricey, risky, and infrequent. Postpurchase dissonance - after-sales discomfort - comes about when a consumer doubts their choice. Are there discrepancies between their initial evaluation and their final decision? Did a friend plant a seed of doubt about their choice?</w:t>
      </w:r>
    </w:p>
    <w:p w14:paraId="26E10F8C"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Habitual buying behavior</w:t>
      </w:r>
    </w:p>
    <w:p w14:paraId="231E466D"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This type of purchasing behavior demonstrates little brand loyalty. For low cost products, with little consumer involvement. Purchased almost automatically - you buy your bag of sugar, bread, toilet paper, beans. No research is done. Information is received through TV ads, newspapers, etc., creating brand familiarity.</w:t>
      </w:r>
    </w:p>
    <w:p w14:paraId="5B8091E5"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Variety seeking buying behavior</w:t>
      </w:r>
    </w:p>
    <w:p w14:paraId="6E69F746"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Thrill seeking with little brand loyalty. This is the behavior of a consumer looking to mix things up. Nothing to do with being dissatisfied with a previous choice, just wanting to try a different flavored chip, scented soap, breakfast cereal.</w:t>
      </w:r>
    </w:p>
    <w:p w14:paraId="724026A5" w14:textId="77777777" w:rsidR="003C0A75" w:rsidRPr="003C0A75" w:rsidRDefault="003C0A75" w:rsidP="003C0A75">
      <w:pPr>
        <w:shd w:val="clear" w:color="auto" w:fill="FAFAFA"/>
        <w:spacing w:line="510" w:lineRule="atLeast"/>
        <w:textAlignment w:val="baseline"/>
        <w:outlineLvl w:val="1"/>
        <w:rPr>
          <w:rFonts w:ascii="Arial" w:eastAsia="Times New Roman" w:hAnsi="Arial" w:cs="Arial"/>
          <w:color w:val="38495C"/>
          <w:sz w:val="66"/>
          <w:szCs w:val="66"/>
          <w:lang w:eastAsia="en-GB"/>
        </w:rPr>
      </w:pPr>
      <w:bookmarkStart w:id="6" w:name="What%20influences%20consumer%20behavior?"/>
      <w:bookmarkEnd w:id="6"/>
      <w:r w:rsidRPr="003C0A75">
        <w:rPr>
          <w:rFonts w:ascii="Arial" w:eastAsia="Times New Roman" w:hAnsi="Arial" w:cs="Arial"/>
          <w:color w:val="38495C"/>
          <w:sz w:val="66"/>
          <w:szCs w:val="66"/>
          <w:lang w:eastAsia="en-GB"/>
        </w:rPr>
        <w:t>What influences consumer behavior?</w:t>
      </w:r>
    </w:p>
    <w:p w14:paraId="22178FA4"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Three factors can influence consumer buying behavior…</w:t>
      </w:r>
    </w:p>
    <w:p w14:paraId="7CEE3841" w14:textId="77777777" w:rsidR="003C0A75" w:rsidRPr="003C0A75" w:rsidRDefault="003C0A75" w:rsidP="003C0A75">
      <w:pPr>
        <w:numPr>
          <w:ilvl w:val="0"/>
          <w:numId w:val="9"/>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Personal </w:t>
      </w:r>
      <w:r w:rsidRPr="003C0A75">
        <w:rPr>
          <w:rFonts w:ascii="Helvetica Neue" w:eastAsia="Times New Roman" w:hAnsi="Helvetica Neue" w:cs="Times New Roman"/>
          <w:color w:val="002D72"/>
          <w:sz w:val="29"/>
          <w:szCs w:val="29"/>
          <w:lang w:eastAsia="en-GB"/>
        </w:rPr>
        <w:t>- deals with consumers interests and opinions, and can be affected by their demographic</w:t>
      </w:r>
      <w:r w:rsidRPr="003C0A75">
        <w:rPr>
          <w:rFonts w:ascii="Helvetica Neue" w:eastAsia="Times New Roman" w:hAnsi="Helvetica Neue" w:cs="Times New Roman"/>
          <w:color w:val="002D72"/>
          <w:sz w:val="29"/>
          <w:szCs w:val="29"/>
          <w:lang w:eastAsia="en-GB"/>
        </w:rPr>
        <w:br/>
      </w:r>
    </w:p>
    <w:p w14:paraId="59F0FFDC" w14:textId="77777777" w:rsidR="003C0A75" w:rsidRPr="003C0A75" w:rsidRDefault="003C0A75" w:rsidP="003C0A75">
      <w:pPr>
        <w:numPr>
          <w:ilvl w:val="0"/>
          <w:numId w:val="9"/>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Psychological </w:t>
      </w:r>
      <w:r w:rsidRPr="003C0A75">
        <w:rPr>
          <w:rFonts w:ascii="Helvetica Neue" w:eastAsia="Times New Roman" w:hAnsi="Helvetica Neue" w:cs="Times New Roman"/>
          <w:color w:val="002D72"/>
          <w:sz w:val="29"/>
          <w:szCs w:val="29"/>
          <w:lang w:eastAsia="en-GB"/>
        </w:rPr>
        <w:t>- based on perceptions and attitudes</w:t>
      </w:r>
      <w:r w:rsidRPr="003C0A75">
        <w:rPr>
          <w:rFonts w:ascii="Helvetica Neue" w:eastAsia="Times New Roman" w:hAnsi="Helvetica Neue" w:cs="Times New Roman"/>
          <w:color w:val="002D72"/>
          <w:sz w:val="29"/>
          <w:szCs w:val="29"/>
          <w:lang w:eastAsia="en-GB"/>
        </w:rPr>
        <w:br/>
      </w:r>
    </w:p>
    <w:p w14:paraId="0D948AA5" w14:textId="77777777" w:rsidR="003C0A75" w:rsidRPr="003C0A75" w:rsidRDefault="003C0A75" w:rsidP="003C0A75">
      <w:pPr>
        <w:numPr>
          <w:ilvl w:val="0"/>
          <w:numId w:val="9"/>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Social </w:t>
      </w:r>
      <w:r w:rsidRPr="003C0A75">
        <w:rPr>
          <w:rFonts w:ascii="Helvetica Neue" w:eastAsia="Times New Roman" w:hAnsi="Helvetica Neue" w:cs="Times New Roman"/>
          <w:color w:val="002D72"/>
          <w:sz w:val="29"/>
          <w:szCs w:val="29"/>
          <w:lang w:eastAsia="en-GB"/>
        </w:rPr>
        <w:t>- peer groups, family, socio-economic classes, social media</w:t>
      </w:r>
      <w:r w:rsidRPr="003C0A75">
        <w:rPr>
          <w:rFonts w:ascii="Helvetica Neue" w:eastAsia="Times New Roman" w:hAnsi="Helvetica Neue" w:cs="Times New Roman"/>
          <w:color w:val="002D72"/>
          <w:sz w:val="29"/>
          <w:szCs w:val="29"/>
          <w:lang w:eastAsia="en-GB"/>
        </w:rPr>
        <w:br/>
      </w:r>
    </w:p>
    <w:p w14:paraId="169788C0"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Let’s dig deeper...</w:t>
      </w:r>
    </w:p>
    <w:p w14:paraId="4E65F90D" w14:textId="77777777" w:rsidR="003C0A75" w:rsidRPr="003C0A75" w:rsidRDefault="003C0A75" w:rsidP="003C0A75">
      <w:pPr>
        <w:shd w:val="clear" w:color="auto" w:fill="FAFAFA"/>
        <w:spacing w:before="300" w:after="450" w:line="360" w:lineRule="atLeast"/>
        <w:jc w:val="center"/>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noProof/>
          <w:color w:val="002D72"/>
          <w:spacing w:val="2"/>
          <w:sz w:val="29"/>
          <w:szCs w:val="29"/>
          <w:lang w:eastAsia="en-GB"/>
        </w:rPr>
        <w:drawing>
          <wp:inline distT="0" distB="0" distL="0" distR="0" wp14:anchorId="46F2533F" wp14:editId="597075D8">
            <wp:extent cx="6670675" cy="2684780"/>
            <wp:effectExtent l="0" t="0" r="9525" b="7620"/>
            <wp:docPr id="17" name="Picture 17" descr="nfluences on consumer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fluences on consumer behavi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0675" cy="2684780"/>
                    </a:xfrm>
                    <a:prstGeom prst="rect">
                      <a:avLst/>
                    </a:prstGeom>
                    <a:noFill/>
                    <a:ln>
                      <a:noFill/>
                    </a:ln>
                  </pic:spPr>
                </pic:pic>
              </a:graphicData>
            </a:graphic>
          </wp:inline>
        </w:drawing>
      </w:r>
    </w:p>
    <w:p w14:paraId="3910569E"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Influences on consumer behavior.</w:t>
      </w:r>
    </w:p>
    <w:p w14:paraId="42D7BEA5"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Marketing campaigns</w:t>
      </w:r>
    </w:p>
    <w:p w14:paraId="69B99236"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A good marketing campaign will persuade consumers to buy your product. Find the right marketing message, and you can convince consumers to change brands, upgrade to a more expensive product, bulk buy.</w:t>
      </w:r>
    </w:p>
    <w:p w14:paraId="0F2B0C65"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Ever read this? The Hidden Persuaders, published in 1957 by Vance Packard. Timeless study into product marketing and the efforts made to understand, control, and influence people in the name of consumerism.</w:t>
      </w:r>
    </w:p>
    <w:p w14:paraId="01872BF4"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b/>
          <w:bCs/>
          <w:noProof/>
          <w:color w:val="009FDA"/>
          <w:spacing w:val="2"/>
          <w:sz w:val="29"/>
          <w:szCs w:val="29"/>
          <w:bdr w:val="none" w:sz="0" w:space="0" w:color="auto" w:frame="1"/>
          <w:lang w:eastAsia="en-GB"/>
        </w:rPr>
        <w:drawing>
          <wp:inline distT="0" distB="0" distL="0" distR="0" wp14:anchorId="4A65D721" wp14:editId="3FFAE9E6">
            <wp:extent cx="6670675" cy="3716020"/>
            <wp:effectExtent l="0" t="0" r="9525" b="0"/>
            <wp:docPr id="16" name="Picture 16" descr="onsumer behavior - share of voice, volume by competitor, net senti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sumer behavior - share of voice, volume by competitor, net senti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70675" cy="3716020"/>
                    </a:xfrm>
                    <a:prstGeom prst="rect">
                      <a:avLst/>
                    </a:prstGeom>
                    <a:noFill/>
                    <a:ln>
                      <a:noFill/>
                    </a:ln>
                  </pic:spPr>
                </pic:pic>
              </a:graphicData>
            </a:graphic>
          </wp:inline>
        </w:drawing>
      </w:r>
    </w:p>
    <w:p w14:paraId="39ADD807"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Coca-Cola dominates the fizzy drink market with a persuasive marketing message.</w:t>
      </w:r>
      <w:r w:rsidRPr="003C0A75">
        <w:rPr>
          <w:rFonts w:ascii="inherit" w:hAnsi="inherit" w:cs="Times New Roman"/>
          <w:i/>
          <w:iCs/>
          <w:color w:val="002D72"/>
          <w:spacing w:val="2"/>
          <w:sz w:val="29"/>
          <w:szCs w:val="29"/>
          <w:bdr w:val="none" w:sz="0" w:space="0" w:color="auto" w:frame="1"/>
          <w:lang w:eastAsia="en-GB"/>
        </w:rPr>
        <w:br/>
        <w:t>Talkwalker Analytics - share of voice, volume by competitor, net sentiment.</w:t>
      </w:r>
      <w:r w:rsidRPr="003C0A75">
        <w:rPr>
          <w:rFonts w:ascii="inherit" w:hAnsi="inherit" w:cs="Times New Roman"/>
          <w:i/>
          <w:iCs/>
          <w:color w:val="002D72"/>
          <w:spacing w:val="2"/>
          <w:sz w:val="29"/>
          <w:szCs w:val="29"/>
          <w:bdr w:val="none" w:sz="0" w:space="0" w:color="auto" w:frame="1"/>
          <w:lang w:eastAsia="en-GB"/>
        </w:rPr>
        <w:br/>
      </w:r>
      <w:hyperlink r:id="rId37" w:tgtFrame="_blank" w:history="1">
        <w:r w:rsidRPr="003C0A75">
          <w:rPr>
            <w:rFonts w:ascii="inherit" w:hAnsi="inherit" w:cs="Times New Roman"/>
            <w:b/>
            <w:bCs/>
            <w:i/>
            <w:iCs/>
            <w:color w:val="009FDA"/>
            <w:spacing w:val="2"/>
            <w:sz w:val="29"/>
            <w:szCs w:val="29"/>
            <w:u w:val="single"/>
            <w:bdr w:val="none" w:sz="0" w:space="0" w:color="auto" w:frame="1"/>
            <w:lang w:eastAsia="en-GB"/>
          </w:rPr>
          <w:t>Simulated social media report template</w:t>
        </w:r>
      </w:hyperlink>
      <w:r w:rsidRPr="003C0A75">
        <w:rPr>
          <w:rFonts w:ascii="inherit" w:hAnsi="inherit" w:cs="Times New Roman"/>
          <w:i/>
          <w:iCs/>
          <w:color w:val="002D72"/>
          <w:spacing w:val="2"/>
          <w:sz w:val="29"/>
          <w:szCs w:val="29"/>
          <w:bdr w:val="none" w:sz="0" w:space="0" w:color="auto" w:frame="1"/>
          <w:lang w:eastAsia="en-GB"/>
        </w:rPr>
        <w:t>.</w:t>
      </w:r>
    </w:p>
    <w:p w14:paraId="5D455AB6"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Social media</w:t>
      </w:r>
    </w:p>
    <w:p w14:paraId="48B5D913"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Most of us are on social media… every single day. Because it’s such a big part of our lives, it plays a role in influencing our purchasing decisions. Here’s how…</w:t>
      </w:r>
    </w:p>
    <w:p w14:paraId="03558965" w14:textId="77777777" w:rsidR="003C0A75" w:rsidRPr="003C0A75" w:rsidRDefault="003C0A75" w:rsidP="003C0A75">
      <w:pPr>
        <w:numPr>
          <w:ilvl w:val="0"/>
          <w:numId w:val="10"/>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Influencers </w:t>
      </w:r>
      <w:r w:rsidRPr="003C0A75">
        <w:rPr>
          <w:rFonts w:ascii="Helvetica Neue" w:eastAsia="Times New Roman" w:hAnsi="Helvetica Neue" w:cs="Times New Roman"/>
          <w:color w:val="002D72"/>
          <w:sz w:val="29"/>
          <w:szCs w:val="29"/>
          <w:lang w:eastAsia="en-GB"/>
        </w:rPr>
        <w:t>- social media savvy influencers tag stores, brands, and products that they’re allegedly using. Sharing a positive review with there thousands of fans. A brand that recognizes its target demographic, will work with influences that appeal.</w:t>
      </w:r>
    </w:p>
    <w:p w14:paraId="038492DB" w14:textId="77777777" w:rsidR="003C0A75" w:rsidRPr="003C0A75" w:rsidRDefault="003C0A75" w:rsidP="003C0A75">
      <w:pPr>
        <w:numPr>
          <w:ilvl w:val="0"/>
          <w:numId w:val="11"/>
        </w:numPr>
        <w:shd w:val="clear" w:color="auto" w:fill="FAFAFA"/>
        <w:spacing w:line="360" w:lineRule="atLeast"/>
        <w:ind w:left="900"/>
        <w:textAlignment w:val="baseline"/>
        <w:rPr>
          <w:rFonts w:ascii="Helvetica Neue" w:hAnsi="Helvetica Neue" w:cs="Times New Roman"/>
          <w:color w:val="002D72"/>
          <w:spacing w:val="2"/>
          <w:sz w:val="29"/>
          <w:szCs w:val="29"/>
          <w:lang w:eastAsia="en-GB"/>
        </w:rPr>
      </w:pPr>
      <w:r w:rsidRPr="003C0A75">
        <w:rPr>
          <w:rFonts w:ascii="inherit" w:hAnsi="inherit" w:cs="Times New Roman"/>
          <w:b/>
          <w:bCs/>
          <w:color w:val="002D72"/>
          <w:spacing w:val="2"/>
          <w:sz w:val="29"/>
          <w:szCs w:val="29"/>
          <w:bdr w:val="none" w:sz="0" w:space="0" w:color="auto" w:frame="1"/>
          <w:lang w:eastAsia="en-GB"/>
        </w:rPr>
        <w:t>User-generated content</w:t>
      </w:r>
      <w:r w:rsidRPr="003C0A75">
        <w:rPr>
          <w:rFonts w:ascii="Helvetica Neue" w:hAnsi="Helvetica Neue" w:cs="Times New Roman"/>
          <w:color w:val="002D72"/>
          <w:spacing w:val="2"/>
          <w:sz w:val="29"/>
          <w:szCs w:val="29"/>
          <w:lang w:eastAsia="en-GB"/>
        </w:rPr>
        <w:t> - social media is a news channel, an opinion channel, a review channel. It connects us. We share information with each other. </w:t>
      </w:r>
      <w:hyperlink r:id="rId38" w:tgtFrame="_blank" w:history="1">
        <w:r w:rsidRPr="003C0A75">
          <w:rPr>
            <w:rFonts w:ascii="inherit" w:hAnsi="inherit" w:cs="Times New Roman"/>
            <w:b/>
            <w:bCs/>
            <w:color w:val="009FDA"/>
            <w:spacing w:val="2"/>
            <w:sz w:val="29"/>
            <w:szCs w:val="29"/>
            <w:u w:val="single"/>
            <w:bdr w:val="none" w:sz="0" w:space="0" w:color="auto" w:frame="1"/>
            <w:lang w:eastAsia="en-GB"/>
          </w:rPr>
          <w:t>81% of consumers research online before they make a purchase</w:t>
        </w:r>
      </w:hyperlink>
      <w:r w:rsidRPr="003C0A75">
        <w:rPr>
          <w:rFonts w:ascii="Helvetica Neue" w:hAnsi="Helvetica Neue" w:cs="Times New Roman"/>
          <w:color w:val="002D72"/>
          <w:spacing w:val="2"/>
          <w:sz w:val="29"/>
          <w:szCs w:val="29"/>
          <w:lang w:eastAsia="en-GB"/>
        </w:rPr>
        <w:t>. We listen to users that we trust and take their advice.</w:t>
      </w:r>
    </w:p>
    <w:p w14:paraId="100280A7"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val="en" w:eastAsia="en-GB"/>
        </w:rPr>
      </w:pPr>
      <w:r w:rsidRPr="003C0A75">
        <w:rPr>
          <w:rFonts w:ascii="Helvetica Neue" w:hAnsi="Helvetica Neue" w:cs="Times New Roman"/>
          <w:color w:val="002D72"/>
          <w:spacing w:val="2"/>
          <w:sz w:val="29"/>
          <w:szCs w:val="29"/>
          <w:lang w:val="en" w:eastAsia="en-GB"/>
        </w:rPr>
        <w:t>The best ice cream on earth. </w:t>
      </w:r>
      <w:hyperlink r:id="rId39" w:history="1">
        <w:r w:rsidRPr="003C0A75">
          <w:rPr>
            <w:rFonts w:ascii="inherit" w:hAnsi="inherit" w:cs="Times New Roman"/>
            <w:b/>
            <w:bCs/>
            <w:color w:val="009FDA"/>
            <w:spacing w:val="2"/>
            <w:sz w:val="29"/>
            <w:szCs w:val="29"/>
            <w:u w:val="single"/>
            <w:bdr w:val="none" w:sz="0" w:space="0" w:color="auto" w:frame="1"/>
            <w:lang w:val="en" w:eastAsia="en-GB"/>
          </w:rPr>
          <w:t>pic.twitter.com/05Dz5DnU3u</w:t>
        </w:r>
      </w:hyperlink>
    </w:p>
    <w:p w14:paraId="4B0E36C6" w14:textId="77777777" w:rsidR="003C0A75" w:rsidRPr="003C0A75" w:rsidRDefault="003C0A75" w:rsidP="003C0A75">
      <w:pPr>
        <w:shd w:val="clear" w:color="auto" w:fill="FAFAFA"/>
        <w:jc w:val="center"/>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 Jonathan (@jpboogie2381) </w:t>
      </w:r>
      <w:hyperlink r:id="rId40" w:history="1">
        <w:r w:rsidRPr="003C0A75">
          <w:rPr>
            <w:rFonts w:ascii="inherit" w:eastAsia="Times New Roman" w:hAnsi="inherit" w:cs="Times New Roman"/>
            <w:b/>
            <w:bCs/>
            <w:color w:val="009FDA"/>
            <w:sz w:val="29"/>
            <w:szCs w:val="29"/>
            <w:u w:val="single"/>
            <w:bdr w:val="none" w:sz="0" w:space="0" w:color="auto" w:frame="1"/>
            <w:lang w:eastAsia="en-GB"/>
          </w:rPr>
          <w:t>March 9, 2019</w:t>
        </w:r>
      </w:hyperlink>
    </w:p>
    <w:p w14:paraId="7B5814EE" w14:textId="77777777" w:rsidR="003C0A75" w:rsidRPr="003C0A75" w:rsidRDefault="003C0A75" w:rsidP="003C0A75">
      <w:pPr>
        <w:shd w:val="clear" w:color="auto" w:fill="FAFAFA"/>
        <w:spacing w:line="360" w:lineRule="atLeast"/>
        <w:jc w:val="center"/>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User-generated content found with </w:t>
      </w:r>
      <w:hyperlink r:id="rId41" w:history="1">
        <w:r w:rsidRPr="003C0A75">
          <w:rPr>
            <w:rFonts w:ascii="inherit" w:hAnsi="inherit" w:cs="Times New Roman"/>
            <w:b/>
            <w:bCs/>
            <w:i/>
            <w:iCs/>
            <w:color w:val="009FDA"/>
            <w:spacing w:val="2"/>
            <w:sz w:val="29"/>
            <w:szCs w:val="29"/>
            <w:u w:val="single"/>
            <w:bdr w:val="none" w:sz="0" w:space="0" w:color="auto" w:frame="1"/>
            <w:lang w:eastAsia="en-GB"/>
          </w:rPr>
          <w:t>Talkwalker video analytics</w:t>
        </w:r>
      </w:hyperlink>
      <w:r w:rsidRPr="003C0A75">
        <w:rPr>
          <w:rFonts w:ascii="inherit" w:hAnsi="inherit" w:cs="Times New Roman"/>
          <w:i/>
          <w:iCs/>
          <w:color w:val="002D72"/>
          <w:spacing w:val="2"/>
          <w:sz w:val="29"/>
          <w:szCs w:val="29"/>
          <w:bdr w:val="none" w:sz="0" w:space="0" w:color="auto" w:frame="1"/>
          <w:lang w:eastAsia="en-GB"/>
        </w:rPr>
        <w:t>.</w:t>
      </w:r>
    </w:p>
    <w:p w14:paraId="7D27E7D7" w14:textId="77777777" w:rsidR="003C0A75" w:rsidRPr="003C0A75" w:rsidRDefault="003C0A75" w:rsidP="003C0A75">
      <w:pPr>
        <w:numPr>
          <w:ilvl w:val="0"/>
          <w:numId w:val="12"/>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Brands on social </w:t>
      </w:r>
      <w:r w:rsidRPr="003C0A75">
        <w:rPr>
          <w:rFonts w:ascii="Helvetica Neue" w:eastAsia="Times New Roman" w:hAnsi="Helvetica Neue" w:cs="Times New Roman"/>
          <w:color w:val="002D72"/>
          <w:sz w:val="29"/>
          <w:szCs w:val="29"/>
          <w:lang w:eastAsia="en-GB"/>
        </w:rPr>
        <w:t>- there’s a big crowd out there, and you need to stand out. Considering your consumers are almost definitely - of course they are - on social media, you need to be there too. </w:t>
      </w:r>
      <w:hyperlink r:id="rId42" w:tgtFrame="_blank" w:history="1">
        <w:r w:rsidRPr="003C0A75">
          <w:rPr>
            <w:rFonts w:ascii="inherit" w:eastAsia="Times New Roman" w:hAnsi="inherit" w:cs="Times New Roman"/>
            <w:b/>
            <w:bCs/>
            <w:color w:val="009FDA"/>
            <w:sz w:val="29"/>
            <w:szCs w:val="29"/>
            <w:u w:val="single"/>
            <w:bdr w:val="none" w:sz="0" w:space="0" w:color="auto" w:frame="1"/>
            <w:lang w:eastAsia="en-GB"/>
          </w:rPr>
          <w:t>Find your voice on social</w:t>
        </w:r>
      </w:hyperlink>
      <w:r w:rsidRPr="003C0A75">
        <w:rPr>
          <w:rFonts w:ascii="Helvetica Neue" w:eastAsia="Times New Roman" w:hAnsi="Helvetica Neue" w:cs="Times New Roman"/>
          <w:color w:val="002D72"/>
          <w:sz w:val="29"/>
          <w:szCs w:val="29"/>
          <w:lang w:eastAsia="en-GB"/>
        </w:rPr>
        <w:t> and cut through the noise.</w:t>
      </w:r>
      <w:r w:rsidRPr="003C0A75">
        <w:rPr>
          <w:rFonts w:ascii="Helvetica Neue" w:eastAsia="Times New Roman" w:hAnsi="Helvetica Neue" w:cs="Times New Roman"/>
          <w:color w:val="002D72"/>
          <w:sz w:val="29"/>
          <w:szCs w:val="29"/>
          <w:lang w:eastAsia="en-GB"/>
        </w:rPr>
        <w:br/>
      </w:r>
    </w:p>
    <w:p w14:paraId="7EF62D32" w14:textId="77777777" w:rsidR="003C0A75" w:rsidRPr="003C0A75" w:rsidRDefault="003C0A75" w:rsidP="003C0A75">
      <w:pPr>
        <w:numPr>
          <w:ilvl w:val="0"/>
          <w:numId w:val="12"/>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Social media ads</w:t>
      </w:r>
      <w:r w:rsidRPr="003C0A75">
        <w:rPr>
          <w:rFonts w:ascii="Helvetica Neue" w:eastAsia="Times New Roman" w:hAnsi="Helvetica Neue" w:cs="Times New Roman"/>
          <w:color w:val="002D72"/>
          <w:sz w:val="29"/>
          <w:szCs w:val="29"/>
          <w:lang w:eastAsia="en-GB"/>
        </w:rPr>
        <w:t> - include paid ads in your social media marketing strategy for super-focused targeting.</w:t>
      </w:r>
    </w:p>
    <w:p w14:paraId="4530CE60"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Economic conditions</w:t>
      </w:r>
    </w:p>
    <w:p w14:paraId="7C6A1269"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When the economy is booming, consumers feel confident. They’ll willingly purchase expensive products, regardless of their financial situation.</w:t>
      </w:r>
    </w:p>
    <w:p w14:paraId="0C5148AC"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By the same token, during a recession, spending will drop.</w:t>
      </w:r>
    </w:p>
    <w:p w14:paraId="255DB226"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Personal preferences</w:t>
      </w:r>
    </w:p>
    <w:p w14:paraId="1688101C"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It doesn’t matter how persuasive my marketing campaigns are, I’m not going to persuade a real-ale drinker to change to lager. A vegetarian to eat a beef steak. A Star Wars fanatic to change their allegiance to Star Trek.</w:t>
      </w:r>
    </w:p>
    <w:p w14:paraId="7CDEAD67"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Consumers’ personal preferences - likes, dislikes, morals, life-choices, priorities, values - are ingrained.</w:t>
      </w:r>
    </w:p>
    <w:p w14:paraId="05AF4135"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Peer pressure</w:t>
      </w:r>
    </w:p>
    <w:p w14:paraId="2F653A3D"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Family, friends, colleagues, acquaintances, influencers, and other consumers can manipulate purchasing decisions.</w:t>
      </w:r>
    </w:p>
    <w:p w14:paraId="59780189"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Consumer reviews, friends and family, and comparative websites are the most trusted when it comes to sourcing information about a product. Bottom of the trust pile are celebrity endorsements and sales reps shoving a hard-sell down your throat.</w:t>
      </w:r>
    </w:p>
    <w:p w14:paraId="6BDFDAA1"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Age does come into it, however, with </w:t>
      </w:r>
      <w:hyperlink r:id="rId43" w:tgtFrame="_blank" w:history="1">
        <w:r w:rsidRPr="003C0A75">
          <w:rPr>
            <w:rFonts w:ascii="inherit" w:hAnsi="inherit" w:cs="Times New Roman"/>
            <w:b/>
            <w:bCs/>
            <w:color w:val="009FDA"/>
            <w:spacing w:val="2"/>
            <w:sz w:val="29"/>
            <w:szCs w:val="29"/>
            <w:u w:val="single"/>
            <w:bdr w:val="none" w:sz="0" w:space="0" w:color="auto" w:frame="1"/>
            <w:lang w:eastAsia="en-GB"/>
          </w:rPr>
          <w:t>younger generations - X, Y, Z - more accepting of influencer endorsements</w:t>
        </w:r>
      </w:hyperlink>
      <w:r w:rsidRPr="003C0A75">
        <w:rPr>
          <w:rFonts w:ascii="Helvetica Neue" w:hAnsi="Helvetica Neue" w:cs="Times New Roman"/>
          <w:color w:val="002D72"/>
          <w:spacing w:val="2"/>
          <w:sz w:val="29"/>
          <w:szCs w:val="29"/>
          <w:lang w:eastAsia="en-GB"/>
        </w:rPr>
        <w:t> from bloggers, vloggers, podcasters, YouTubers, Instagrammers, and celebs.</w:t>
      </w:r>
    </w:p>
    <w:p w14:paraId="05D347FB"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Purchasing power</w:t>
      </w:r>
    </w:p>
    <w:p w14:paraId="157D1478"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Money.</w:t>
      </w:r>
    </w:p>
    <w:p w14:paraId="7A87007A"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How much you have will affect your purchase decision. It could be the best product ever, with a funky marketing campaign that hits its target, but if you don’t have the cash…</w:t>
      </w:r>
    </w:p>
    <w:p w14:paraId="282A5410"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As a marketer, it pays to segment your customer base according to their spending power.</w:t>
      </w:r>
    </w:p>
    <w:p w14:paraId="7AE7BA82" w14:textId="77777777" w:rsidR="003C0A75" w:rsidRPr="003C0A75" w:rsidRDefault="003C0A75" w:rsidP="003C0A75">
      <w:pPr>
        <w:shd w:val="clear" w:color="auto" w:fill="FAFAFA"/>
        <w:spacing w:line="510" w:lineRule="atLeast"/>
        <w:textAlignment w:val="baseline"/>
        <w:outlineLvl w:val="1"/>
        <w:rPr>
          <w:rFonts w:ascii="Arial" w:eastAsia="Times New Roman" w:hAnsi="Arial" w:cs="Arial"/>
          <w:color w:val="38495C"/>
          <w:sz w:val="66"/>
          <w:szCs w:val="66"/>
          <w:lang w:eastAsia="en-GB"/>
        </w:rPr>
      </w:pPr>
      <w:bookmarkStart w:id="7" w:name="Customer%20behavior%20segmentation"/>
      <w:bookmarkEnd w:id="7"/>
      <w:r w:rsidRPr="003C0A75">
        <w:rPr>
          <w:rFonts w:ascii="Arial" w:eastAsia="Times New Roman" w:hAnsi="Arial" w:cs="Arial"/>
          <w:color w:val="38495C"/>
          <w:sz w:val="66"/>
          <w:szCs w:val="66"/>
          <w:lang w:eastAsia="en-GB"/>
        </w:rPr>
        <w:t>Customer behavior segmentation</w:t>
      </w:r>
    </w:p>
    <w:p w14:paraId="26EAFF1F"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Consumers expect personalization.</w:t>
      </w:r>
    </w:p>
    <w:p w14:paraId="2049FF56"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84% say that </w:t>
      </w:r>
      <w:hyperlink r:id="rId44" w:tgtFrame="_blank" w:history="1">
        <w:r w:rsidRPr="003C0A75">
          <w:rPr>
            <w:rFonts w:ascii="inherit" w:hAnsi="inherit" w:cs="Times New Roman"/>
            <w:b/>
            <w:bCs/>
            <w:color w:val="009FDA"/>
            <w:spacing w:val="2"/>
            <w:sz w:val="29"/>
            <w:szCs w:val="29"/>
            <w:u w:val="single"/>
            <w:bdr w:val="none" w:sz="0" w:space="0" w:color="auto" w:frame="1"/>
            <w:lang w:eastAsia="en-GB"/>
          </w:rPr>
          <w:t>a brand will win their business if they’re treated like a person</w:t>
        </w:r>
      </w:hyperlink>
      <w:r w:rsidRPr="003C0A75">
        <w:rPr>
          <w:rFonts w:ascii="Helvetica Neue" w:hAnsi="Helvetica Neue" w:cs="Times New Roman"/>
          <w:color w:val="002D72"/>
          <w:spacing w:val="2"/>
          <w:sz w:val="29"/>
          <w:szCs w:val="29"/>
          <w:lang w:eastAsia="en-GB"/>
        </w:rPr>
        <w:t>, not a number.</w:t>
      </w:r>
    </w:p>
    <w:p w14:paraId="51D54D20"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b/>
          <w:bCs/>
          <w:color w:val="002D72"/>
          <w:spacing w:val="2"/>
          <w:sz w:val="29"/>
          <w:szCs w:val="29"/>
          <w:bdr w:val="none" w:sz="0" w:space="0" w:color="auto" w:frame="1"/>
          <w:lang w:eastAsia="en-GB"/>
        </w:rPr>
        <w:t>Consumers want brands to listen to them and prove they’ve heard what they’re saying</w:t>
      </w:r>
      <w:r w:rsidRPr="003C0A75">
        <w:rPr>
          <w:rFonts w:ascii="Helvetica Neue" w:hAnsi="Helvetica Neue" w:cs="Times New Roman"/>
          <w:color w:val="002D72"/>
          <w:spacing w:val="2"/>
          <w:sz w:val="29"/>
          <w:szCs w:val="29"/>
          <w:lang w:eastAsia="en-GB"/>
        </w:rPr>
        <w:t>. To achieve this, you’ll need to use customer segmentation. Let’s look at the six primary types of behavioral segmentation…</w:t>
      </w:r>
    </w:p>
    <w:p w14:paraId="7EFC9804"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Benefits sought</w:t>
      </w:r>
    </w:p>
    <w:p w14:paraId="3B60D806"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When a consumer buys a product - let’s say, washing powder - there can be several features that they’re looking for. Keeping whites white. Colors remain vibrant. Fresh smell. Non-allergenic. While researching the product, the consumer will demonstrate which feature is their priority. The motivating factor that will push them towards a buying decision.</w:t>
      </w:r>
    </w:p>
    <w:p w14:paraId="0D4C40B7"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i/>
          <w:iCs/>
          <w:color w:val="002D72"/>
          <w:spacing w:val="2"/>
          <w:sz w:val="29"/>
          <w:szCs w:val="29"/>
          <w:bdr w:val="none" w:sz="0" w:space="0" w:color="auto" w:frame="1"/>
          <w:lang w:eastAsia="en-GB"/>
        </w:rPr>
        <w:t>BTW - I have an abundance of black clothing, so I’d be looking to keeping blacks black.</w:t>
      </w:r>
    </w:p>
    <w:p w14:paraId="415B5A7D"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Occasion-based</w:t>
      </w:r>
    </w:p>
    <w:p w14:paraId="68AB351D" w14:textId="77777777" w:rsidR="003C0A75" w:rsidRPr="003C0A75" w:rsidRDefault="003C0A75" w:rsidP="003C0A75">
      <w:pPr>
        <w:numPr>
          <w:ilvl w:val="0"/>
          <w:numId w:val="13"/>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Global occasions </w:t>
      </w:r>
      <w:r w:rsidRPr="003C0A75">
        <w:rPr>
          <w:rFonts w:ascii="Helvetica Neue" w:eastAsia="Times New Roman" w:hAnsi="Helvetica Neue" w:cs="Times New Roman"/>
          <w:color w:val="002D72"/>
          <w:sz w:val="29"/>
          <w:szCs w:val="29"/>
          <w:lang w:eastAsia="en-GB"/>
        </w:rPr>
        <w:t>- holidays, seasonal events, when consumers will make particular purchases</w:t>
      </w:r>
      <w:r w:rsidRPr="003C0A75">
        <w:rPr>
          <w:rFonts w:ascii="Helvetica Neue" w:eastAsia="Times New Roman" w:hAnsi="Helvetica Neue" w:cs="Times New Roman"/>
          <w:color w:val="002D72"/>
          <w:sz w:val="29"/>
          <w:szCs w:val="29"/>
          <w:lang w:eastAsia="en-GB"/>
        </w:rPr>
        <w:br/>
      </w:r>
    </w:p>
    <w:p w14:paraId="0B219339" w14:textId="77777777" w:rsidR="003C0A75" w:rsidRPr="003C0A75" w:rsidRDefault="003C0A75" w:rsidP="003C0A75">
      <w:pPr>
        <w:numPr>
          <w:ilvl w:val="0"/>
          <w:numId w:val="13"/>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Recurring occasions</w:t>
      </w:r>
      <w:r w:rsidRPr="003C0A75">
        <w:rPr>
          <w:rFonts w:ascii="Helvetica Neue" w:eastAsia="Times New Roman" w:hAnsi="Helvetica Neue" w:cs="Times New Roman"/>
          <w:color w:val="002D72"/>
          <w:sz w:val="29"/>
          <w:szCs w:val="29"/>
          <w:lang w:eastAsia="en-GB"/>
        </w:rPr>
        <w:t> - birthdays, anniversaries, holidays, monthly purchases, daily purchases</w:t>
      </w:r>
      <w:r w:rsidRPr="003C0A75">
        <w:rPr>
          <w:rFonts w:ascii="Helvetica Neue" w:eastAsia="Times New Roman" w:hAnsi="Helvetica Neue" w:cs="Times New Roman"/>
          <w:color w:val="002D72"/>
          <w:sz w:val="29"/>
          <w:szCs w:val="29"/>
          <w:lang w:eastAsia="en-GB"/>
        </w:rPr>
        <w:br/>
      </w:r>
      <w:r w:rsidRPr="003C0A75">
        <w:rPr>
          <w:rFonts w:ascii="inherit" w:eastAsia="Times New Roman" w:hAnsi="inherit" w:cs="Times New Roman"/>
          <w:i/>
          <w:iCs/>
          <w:color w:val="002D72"/>
          <w:sz w:val="29"/>
          <w:szCs w:val="29"/>
          <w:bdr w:val="none" w:sz="0" w:space="0" w:color="auto" w:frame="1"/>
          <w:lang w:eastAsia="en-GB"/>
        </w:rPr>
        <w:t>Who can resist a skinny latte and muffin on the way to work?</w:t>
      </w:r>
      <w:r w:rsidRPr="003C0A75">
        <w:rPr>
          <w:rFonts w:ascii="Helvetica Neue" w:eastAsia="Times New Roman" w:hAnsi="Helvetica Neue" w:cs="Times New Roman"/>
          <w:color w:val="002D72"/>
          <w:sz w:val="29"/>
          <w:szCs w:val="29"/>
          <w:lang w:eastAsia="en-GB"/>
        </w:rPr>
        <w:br/>
      </w:r>
    </w:p>
    <w:p w14:paraId="2219A496" w14:textId="77777777" w:rsidR="003C0A75" w:rsidRPr="003C0A75" w:rsidRDefault="003C0A75" w:rsidP="003C0A75">
      <w:pPr>
        <w:numPr>
          <w:ilvl w:val="0"/>
          <w:numId w:val="13"/>
        </w:numPr>
        <w:shd w:val="clear" w:color="auto" w:fill="FAFAFA"/>
        <w:ind w:left="900"/>
        <w:textAlignment w:val="baseline"/>
        <w:rPr>
          <w:rFonts w:ascii="Helvetica Neue" w:eastAsia="Times New Roman" w:hAnsi="Helvetica Neue" w:cs="Times New Roman"/>
          <w:color w:val="002D72"/>
          <w:sz w:val="29"/>
          <w:szCs w:val="29"/>
          <w:lang w:eastAsia="en-GB"/>
        </w:rPr>
      </w:pPr>
      <w:r w:rsidRPr="003C0A75">
        <w:rPr>
          <w:rFonts w:ascii="inherit" w:eastAsia="Times New Roman" w:hAnsi="inherit" w:cs="Times New Roman"/>
          <w:b/>
          <w:bCs/>
          <w:color w:val="002D72"/>
          <w:sz w:val="29"/>
          <w:szCs w:val="29"/>
          <w:bdr w:val="none" w:sz="0" w:space="0" w:color="auto" w:frame="1"/>
          <w:lang w:eastAsia="en-GB"/>
        </w:rPr>
        <w:t>Rare occasions </w:t>
      </w:r>
      <w:r w:rsidRPr="003C0A75">
        <w:rPr>
          <w:rFonts w:ascii="Helvetica Neue" w:eastAsia="Times New Roman" w:hAnsi="Helvetica Neue" w:cs="Times New Roman"/>
          <w:color w:val="002D72"/>
          <w:sz w:val="29"/>
          <w:szCs w:val="29"/>
          <w:lang w:eastAsia="en-GB"/>
        </w:rPr>
        <w:t>- irregular and hard to predict - wedding, funeral, christening</w:t>
      </w:r>
      <w:r w:rsidRPr="003C0A75">
        <w:rPr>
          <w:rFonts w:ascii="Helvetica Neue" w:eastAsia="Times New Roman" w:hAnsi="Helvetica Neue" w:cs="Times New Roman"/>
          <w:color w:val="002D72"/>
          <w:sz w:val="29"/>
          <w:szCs w:val="29"/>
          <w:lang w:eastAsia="en-GB"/>
        </w:rPr>
        <w:br/>
      </w:r>
    </w:p>
    <w:p w14:paraId="4CCBCEC8"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Usage rate</w:t>
      </w:r>
    </w:p>
    <w:p w14:paraId="41C8A2A7"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How often a consumer purchases a product, indicates loyalty, churn, value.</w:t>
      </w:r>
    </w:p>
    <w:p w14:paraId="4914ABE5"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Brand loyalty</w:t>
      </w:r>
    </w:p>
    <w:p w14:paraId="3913581E"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These are the guys you should value above all others. Their loyalty brings a lifetime value to your brand. They love your product. Try to persuade them to become brand advocates - free marketing. Segment them according to how loyal they are. And spoil them. Reward them with exclusive offers. Freebies.</w:t>
      </w:r>
    </w:p>
    <w:p w14:paraId="36284E44"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Consumer stats</w:t>
      </w:r>
    </w:p>
    <w:p w14:paraId="434F589A"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Examples include…</w:t>
      </w:r>
    </w:p>
    <w:p w14:paraId="5606D3E0" w14:textId="77777777" w:rsidR="003C0A75" w:rsidRPr="003C0A75" w:rsidRDefault="003C0A75" w:rsidP="003C0A75">
      <w:pPr>
        <w:numPr>
          <w:ilvl w:val="0"/>
          <w:numId w:val="14"/>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Non-user - never going to be one</w:t>
      </w:r>
    </w:p>
    <w:p w14:paraId="5EFB2099" w14:textId="77777777" w:rsidR="003C0A75" w:rsidRPr="003C0A75" w:rsidRDefault="003C0A75" w:rsidP="003C0A75">
      <w:pPr>
        <w:numPr>
          <w:ilvl w:val="0"/>
          <w:numId w:val="14"/>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Prospects</w:t>
      </w:r>
    </w:p>
    <w:p w14:paraId="631E80D2" w14:textId="77777777" w:rsidR="003C0A75" w:rsidRPr="003C0A75" w:rsidRDefault="003C0A75" w:rsidP="003C0A75">
      <w:pPr>
        <w:numPr>
          <w:ilvl w:val="0"/>
          <w:numId w:val="14"/>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First-time buyers</w:t>
      </w:r>
    </w:p>
    <w:p w14:paraId="2440E011" w14:textId="77777777" w:rsidR="003C0A75" w:rsidRPr="003C0A75" w:rsidRDefault="003C0A75" w:rsidP="003C0A75">
      <w:pPr>
        <w:numPr>
          <w:ilvl w:val="0"/>
          <w:numId w:val="14"/>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Regular users</w:t>
      </w:r>
    </w:p>
    <w:p w14:paraId="67E0B59A" w14:textId="77777777" w:rsidR="003C0A75" w:rsidRPr="003C0A75" w:rsidRDefault="003C0A75" w:rsidP="003C0A75">
      <w:pPr>
        <w:numPr>
          <w:ilvl w:val="0"/>
          <w:numId w:val="14"/>
        </w:numPr>
        <w:shd w:val="clear" w:color="auto" w:fill="FAFAFA"/>
        <w:spacing w:before="75" w:after="75"/>
        <w:ind w:left="900"/>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lang w:eastAsia="en-GB"/>
        </w:rPr>
        <w:t>Leavers - gone to a competitor</w:t>
      </w:r>
      <w:r w:rsidRPr="003C0A75">
        <w:rPr>
          <w:rFonts w:ascii="Helvetica Neue" w:eastAsia="Times New Roman" w:hAnsi="Helvetica Neue" w:cs="Times New Roman"/>
          <w:color w:val="002D72"/>
          <w:sz w:val="29"/>
          <w:szCs w:val="29"/>
          <w:lang w:eastAsia="en-GB"/>
        </w:rPr>
        <w:br/>
      </w:r>
    </w:p>
    <w:p w14:paraId="32A3D573" w14:textId="77777777" w:rsidR="003C0A75" w:rsidRPr="003C0A75" w:rsidRDefault="003C0A75" w:rsidP="003C0A75">
      <w:pPr>
        <w:shd w:val="clear" w:color="auto" w:fill="FAFAFA"/>
        <w:spacing w:before="600" w:after="150" w:line="750" w:lineRule="atLeast"/>
        <w:textAlignment w:val="baseline"/>
        <w:outlineLvl w:val="2"/>
        <w:rPr>
          <w:rFonts w:ascii="Arial" w:eastAsia="Times New Roman" w:hAnsi="Arial" w:cs="Arial"/>
          <w:color w:val="38495C"/>
          <w:sz w:val="53"/>
          <w:szCs w:val="53"/>
          <w:lang w:eastAsia="en-GB"/>
        </w:rPr>
      </w:pPr>
      <w:r w:rsidRPr="003C0A75">
        <w:rPr>
          <w:rFonts w:ascii="Arial" w:eastAsia="Times New Roman" w:hAnsi="Arial" w:cs="Arial"/>
          <w:color w:val="38495C"/>
          <w:sz w:val="53"/>
          <w:szCs w:val="53"/>
          <w:lang w:eastAsia="en-GB"/>
        </w:rPr>
        <w:t>Customer journey</w:t>
      </w:r>
    </w:p>
    <w:p w14:paraId="524063F5"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Check out your sales funnel. Segment customers according to where they are. How close to buying. You can then create personalized messages for each stage, and increase your conversion rate.</w:t>
      </w:r>
    </w:p>
    <w:p w14:paraId="0B479D47"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You’ll also identify sticky areas, where customers are falling out of the process.</w:t>
      </w:r>
    </w:p>
    <w:p w14:paraId="55695627" w14:textId="77777777" w:rsidR="003C0A75" w:rsidRPr="003C0A75" w:rsidRDefault="003C0A75" w:rsidP="003C0A75">
      <w:pPr>
        <w:shd w:val="clear" w:color="auto" w:fill="FAFAFA"/>
        <w:spacing w:line="510" w:lineRule="atLeast"/>
        <w:textAlignment w:val="baseline"/>
        <w:outlineLvl w:val="1"/>
        <w:rPr>
          <w:rFonts w:ascii="Arial" w:eastAsia="Times New Roman" w:hAnsi="Arial" w:cs="Arial"/>
          <w:color w:val="38495C"/>
          <w:sz w:val="66"/>
          <w:szCs w:val="66"/>
          <w:lang w:eastAsia="en-GB"/>
        </w:rPr>
      </w:pPr>
      <w:bookmarkStart w:id="8" w:name="Consumer%20behavior%20audit%20template"/>
      <w:bookmarkEnd w:id="8"/>
      <w:r w:rsidRPr="003C0A75">
        <w:rPr>
          <w:rFonts w:ascii="Arial" w:eastAsia="Times New Roman" w:hAnsi="Arial" w:cs="Arial"/>
          <w:color w:val="38495C"/>
          <w:sz w:val="66"/>
          <w:szCs w:val="66"/>
          <w:lang w:eastAsia="en-GB"/>
        </w:rPr>
        <w:t>Consumer behavior analysis template</w:t>
      </w:r>
    </w:p>
    <w:p w14:paraId="451AFA32"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Before making decisions based on gut feelings about consumers, watch and analyze their behavior. Listen to them and build a relationship... before your competitors do.</w:t>
      </w:r>
    </w:p>
    <w:p w14:paraId="36FD3CD0" w14:textId="77777777" w:rsidR="003C0A75" w:rsidRPr="003C0A75" w:rsidRDefault="003C0A75" w:rsidP="003C0A75">
      <w:pPr>
        <w:shd w:val="clear" w:color="auto" w:fill="FAFAFA"/>
        <w:spacing w:before="300" w:after="450"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Conduct a consumer behaviour analysis to find opportunities and threats. Identify ways you can update and improve your marketing plan.</w:t>
      </w:r>
    </w:p>
    <w:p w14:paraId="2C12B993"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Helvetica Neue" w:hAnsi="Helvetica Neue" w:cs="Times New Roman"/>
          <w:color w:val="002D72"/>
          <w:spacing w:val="2"/>
          <w:sz w:val="29"/>
          <w:szCs w:val="29"/>
          <w:lang w:eastAsia="en-GB"/>
        </w:rPr>
        <w:t>Download my consumer behavior analysis template and answer the question... “</w:t>
      </w:r>
      <w:r w:rsidRPr="003C0A75">
        <w:rPr>
          <w:rFonts w:ascii="inherit" w:hAnsi="inherit" w:cs="Times New Roman"/>
          <w:b/>
          <w:bCs/>
          <w:color w:val="002D72"/>
          <w:spacing w:val="2"/>
          <w:sz w:val="29"/>
          <w:szCs w:val="29"/>
          <w:bdr w:val="none" w:sz="0" w:space="0" w:color="auto" w:frame="1"/>
          <w:lang w:eastAsia="en-GB"/>
        </w:rPr>
        <w:t>What is the current marketing situation?</w:t>
      </w:r>
      <w:r w:rsidRPr="003C0A75">
        <w:rPr>
          <w:rFonts w:ascii="Helvetica Neue" w:hAnsi="Helvetica Neue" w:cs="Times New Roman"/>
          <w:color w:val="002D72"/>
          <w:spacing w:val="2"/>
          <w:sz w:val="29"/>
          <w:szCs w:val="29"/>
          <w:lang w:eastAsia="en-GB"/>
        </w:rPr>
        <w:t>”</w:t>
      </w:r>
    </w:p>
    <w:p w14:paraId="65661737" w14:textId="77777777" w:rsidR="003C0A75" w:rsidRPr="003C0A75" w:rsidRDefault="003C0A75" w:rsidP="003C0A75">
      <w:pPr>
        <w:shd w:val="clear" w:color="auto" w:fill="FAFAFA"/>
        <w:spacing w:line="360" w:lineRule="atLeast"/>
        <w:textAlignment w:val="baseline"/>
        <w:rPr>
          <w:rFonts w:ascii="Helvetica Neue" w:hAnsi="Helvetica Neue" w:cs="Times New Roman"/>
          <w:color w:val="002D72"/>
          <w:spacing w:val="2"/>
          <w:sz w:val="29"/>
          <w:szCs w:val="29"/>
          <w:lang w:eastAsia="en-GB"/>
        </w:rPr>
      </w:pPr>
      <w:r w:rsidRPr="003C0A75">
        <w:rPr>
          <w:rFonts w:ascii="inherit" w:hAnsi="inherit" w:cs="Times New Roman"/>
          <w:b/>
          <w:bCs/>
          <w:noProof/>
          <w:color w:val="009FDA"/>
          <w:spacing w:val="2"/>
          <w:sz w:val="29"/>
          <w:szCs w:val="29"/>
          <w:bdr w:val="none" w:sz="0" w:space="0" w:color="auto" w:frame="1"/>
          <w:lang w:eastAsia="en-GB"/>
        </w:rPr>
        <w:drawing>
          <wp:inline distT="0" distB="0" distL="0" distR="0" wp14:anchorId="17EBFF63" wp14:editId="53B142D8">
            <wp:extent cx="6670675" cy="2860675"/>
            <wp:effectExtent l="0" t="0" r="9525" b="9525"/>
            <wp:docPr id="15" name="Picture 15" descr="https://www.talkwalker.com/uploads/2017/00001/mc1/consumer%20behavior%20audit%20CT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alkwalker.com/uploads/2017/00001/mc1/consumer%20behavior%20audit%20CTA.jpg">
                      <a:hlinkClick r:id="rId6"/>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70675" cy="2860675"/>
                    </a:xfrm>
                    <a:prstGeom prst="rect">
                      <a:avLst/>
                    </a:prstGeom>
                    <a:noFill/>
                    <a:ln>
                      <a:noFill/>
                    </a:ln>
                  </pic:spPr>
                </pic:pic>
              </a:graphicData>
            </a:graphic>
          </wp:inline>
        </w:drawing>
      </w:r>
    </w:p>
    <w:p w14:paraId="1895788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36"/>
          <w:szCs w:val="36"/>
          <w:bdr w:val="none" w:sz="0" w:space="0" w:color="auto" w:frame="1"/>
          <w:lang w:eastAsia="en-GB"/>
        </w:rPr>
        <w:t>Consumer behavior in marketing</w:t>
      </w:r>
    </w:p>
    <w:p w14:paraId="393D2A22"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I’m always banging on about data. Collecting it. Analyzing it. Visualizing it. While you’ll find consumer insights, there are other factors to consider when looking at consumer behavior. Culture, society, income, age, attitude... also influence buyer habits. To see the full picture, you need to do a consumer behavior audit…</w:t>
      </w:r>
    </w:p>
    <w:p w14:paraId="7A862D72"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CTA - GET MY CONSUMER BEHAVIOR AUDIT CHECKLIST!</w:t>
      </w:r>
    </w:p>
    <w:p w14:paraId="088A591E"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i/>
          <w:iCs/>
          <w:noProof/>
          <w:color w:val="1155CC"/>
          <w:spacing w:val="2"/>
          <w:sz w:val="22"/>
          <w:szCs w:val="22"/>
          <w:bdr w:val="none" w:sz="0" w:space="0" w:color="auto" w:frame="1"/>
          <w:lang w:eastAsia="en-GB"/>
        </w:rPr>
        <w:drawing>
          <wp:inline distT="0" distB="0" distL="0" distR="0" wp14:anchorId="525E360E" wp14:editId="034C8BE9">
            <wp:extent cx="2848610" cy="2520315"/>
            <wp:effectExtent l="0" t="0" r="0" b="0"/>
            <wp:docPr id="14" name="Picture 14" descr="https://lh3.googleusercontent.com/o0UMY_xQO4F7StrMOaEnRxXAUcqdDWpCodSjgG7jwMSw-RjaOltenWEd0VXAHg_jFqMNVoLtYxC4aa7AkomoJPHnNatH4vbPHfAnzkbEpX0eJnNX7sit4yVjMwv-CgfsOk5OPWP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o0UMY_xQO4F7StrMOaEnRxXAUcqdDWpCodSjgG7jwMSw-RjaOltenWEd0VXAHg_jFqMNVoLtYxC4aa7AkomoJPHnNatH4vbPHfAnzkbEpX0eJnNX7sit4yVjMwv-CgfsOk5OPWP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8610" cy="2520315"/>
                    </a:xfrm>
                    <a:prstGeom prst="rect">
                      <a:avLst/>
                    </a:prstGeom>
                    <a:noFill/>
                    <a:ln>
                      <a:noFill/>
                    </a:ln>
                  </pic:spPr>
                </pic:pic>
              </a:graphicData>
            </a:graphic>
          </wp:inline>
        </w:drawing>
      </w:r>
    </w:p>
    <w:p w14:paraId="3E897A30"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hyperlink r:id="rId47" w:history="1">
        <w:r w:rsidRPr="003C0A75">
          <w:rPr>
            <w:rFonts w:ascii="Calibri" w:hAnsi="Calibri" w:cs="Times New Roman"/>
            <w:b/>
            <w:bCs/>
            <w:i/>
            <w:iCs/>
            <w:color w:val="1155CC"/>
            <w:spacing w:val="2"/>
            <w:sz w:val="22"/>
            <w:szCs w:val="22"/>
            <w:u w:val="single"/>
            <w:bdr w:val="none" w:sz="0" w:space="0" w:color="auto" w:frame="1"/>
            <w:lang w:eastAsia="en-GB"/>
          </w:rPr>
          <w:t>Talkwalker Analytics</w:t>
        </w:r>
      </w:hyperlink>
      <w:r w:rsidRPr="003C0A75">
        <w:rPr>
          <w:rFonts w:ascii="Calibri" w:hAnsi="Calibri" w:cs="Times New Roman"/>
          <w:i/>
          <w:iCs/>
          <w:color w:val="002D72"/>
          <w:spacing w:val="2"/>
          <w:sz w:val="22"/>
          <w:szCs w:val="22"/>
          <w:bdr w:val="none" w:sz="0" w:space="0" w:color="auto" w:frame="1"/>
          <w:lang w:eastAsia="en-GB"/>
        </w:rPr>
        <w:t xml:space="preserve"> - demographics of Coca-Cola consumers.</w:t>
      </w:r>
    </w:p>
    <w:p w14:paraId="3B21564F"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8"/>
          <w:szCs w:val="28"/>
          <w:bdr w:val="none" w:sz="0" w:space="0" w:color="auto" w:frame="1"/>
          <w:lang w:eastAsia="en-GB"/>
        </w:rPr>
        <w:t>Table of contents</w:t>
      </w:r>
    </w:p>
    <w:p w14:paraId="08F8EA7F" w14:textId="77777777" w:rsidR="003C0A75" w:rsidRPr="003C0A75" w:rsidRDefault="003C0A75" w:rsidP="003C0A75">
      <w:pPr>
        <w:numPr>
          <w:ilvl w:val="0"/>
          <w:numId w:val="1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5048BCCA" w14:textId="77777777" w:rsidR="003C0A75" w:rsidRPr="003C0A75" w:rsidRDefault="003C0A75" w:rsidP="003C0A75">
      <w:pPr>
        <w:numPr>
          <w:ilvl w:val="0"/>
          <w:numId w:val="1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What is consumer behaviour?</w:t>
      </w:r>
    </w:p>
    <w:p w14:paraId="117F6322" w14:textId="77777777" w:rsidR="003C0A75" w:rsidRPr="003C0A75" w:rsidRDefault="003C0A75" w:rsidP="003C0A75">
      <w:pPr>
        <w:numPr>
          <w:ilvl w:val="0"/>
          <w:numId w:val="15"/>
        </w:numPr>
        <w:ind w:left="0"/>
        <w:textAlignment w:val="baseline"/>
        <w:rPr>
          <w:rFonts w:ascii="Calibri" w:eastAsia="Times New Roman" w:hAnsi="Calibri" w:cs="Times New Roman"/>
          <w:color w:val="002D72"/>
          <w:sz w:val="22"/>
          <w:szCs w:val="22"/>
          <w:bdr w:val="none" w:sz="0" w:space="0" w:color="auto" w:frame="1"/>
          <w:lang w:eastAsia="en-GB"/>
        </w:rPr>
      </w:pPr>
    </w:p>
    <w:p w14:paraId="5F0AC958" w14:textId="77777777" w:rsidR="003C0A75" w:rsidRPr="003C0A75" w:rsidRDefault="003C0A75" w:rsidP="003C0A75">
      <w:pPr>
        <w:numPr>
          <w:ilvl w:val="0"/>
          <w:numId w:val="1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3BDB2570" w14:textId="77777777" w:rsidR="003C0A75" w:rsidRPr="003C0A75" w:rsidRDefault="003C0A75" w:rsidP="003C0A75">
      <w:pPr>
        <w:numPr>
          <w:ilvl w:val="0"/>
          <w:numId w:val="1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Why is understanding consumer behaviour important?</w:t>
      </w:r>
    </w:p>
    <w:p w14:paraId="613805D0" w14:textId="77777777" w:rsidR="003C0A75" w:rsidRPr="003C0A75" w:rsidRDefault="003C0A75" w:rsidP="003C0A75">
      <w:pPr>
        <w:numPr>
          <w:ilvl w:val="0"/>
          <w:numId w:val="15"/>
        </w:numPr>
        <w:ind w:left="0"/>
        <w:textAlignment w:val="baseline"/>
        <w:rPr>
          <w:rFonts w:ascii="Calibri" w:eastAsia="Times New Roman" w:hAnsi="Calibri" w:cs="Times New Roman"/>
          <w:color w:val="002D72"/>
          <w:sz w:val="22"/>
          <w:szCs w:val="22"/>
          <w:bdr w:val="none" w:sz="0" w:space="0" w:color="auto" w:frame="1"/>
          <w:lang w:eastAsia="en-GB"/>
        </w:rPr>
      </w:pPr>
    </w:p>
    <w:p w14:paraId="3D43EB62" w14:textId="77777777" w:rsidR="003C0A75" w:rsidRPr="003C0A75" w:rsidRDefault="003C0A75" w:rsidP="003C0A75">
      <w:pPr>
        <w:numPr>
          <w:ilvl w:val="0"/>
          <w:numId w:val="1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71A9DAE0" w14:textId="77777777" w:rsidR="003C0A75" w:rsidRPr="003C0A75" w:rsidRDefault="003C0A75" w:rsidP="003C0A75">
      <w:pPr>
        <w:numPr>
          <w:ilvl w:val="0"/>
          <w:numId w:val="1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What is a consumer behaviour audit?</w:t>
      </w:r>
    </w:p>
    <w:p w14:paraId="1C3EC022" w14:textId="77777777" w:rsidR="003C0A75" w:rsidRPr="003C0A75" w:rsidRDefault="003C0A75" w:rsidP="003C0A75">
      <w:pPr>
        <w:numPr>
          <w:ilvl w:val="0"/>
          <w:numId w:val="15"/>
        </w:numPr>
        <w:ind w:left="0"/>
        <w:textAlignment w:val="baseline"/>
        <w:rPr>
          <w:rFonts w:ascii="Calibri" w:eastAsia="Times New Roman" w:hAnsi="Calibri" w:cs="Times New Roman"/>
          <w:color w:val="002D72"/>
          <w:sz w:val="22"/>
          <w:szCs w:val="22"/>
          <w:bdr w:val="none" w:sz="0" w:space="0" w:color="auto" w:frame="1"/>
          <w:lang w:eastAsia="en-GB"/>
        </w:rPr>
      </w:pPr>
    </w:p>
    <w:p w14:paraId="2E5D9C76" w14:textId="77777777" w:rsidR="003C0A75" w:rsidRPr="003C0A75" w:rsidRDefault="003C0A75" w:rsidP="003C0A75">
      <w:pPr>
        <w:numPr>
          <w:ilvl w:val="0"/>
          <w:numId w:val="1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584838FA" w14:textId="77777777" w:rsidR="003C0A75" w:rsidRPr="003C0A75" w:rsidRDefault="003C0A75" w:rsidP="003C0A75">
      <w:pPr>
        <w:numPr>
          <w:ilvl w:val="0"/>
          <w:numId w:val="1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What are consumer behaviour patterns?</w:t>
      </w:r>
    </w:p>
    <w:p w14:paraId="65BEAE0D" w14:textId="77777777" w:rsidR="003C0A75" w:rsidRPr="003C0A75" w:rsidRDefault="003C0A75" w:rsidP="003C0A75">
      <w:pPr>
        <w:numPr>
          <w:ilvl w:val="0"/>
          <w:numId w:val="15"/>
        </w:numPr>
        <w:ind w:left="0"/>
        <w:textAlignment w:val="baseline"/>
        <w:rPr>
          <w:rFonts w:ascii="Calibri" w:eastAsia="Times New Roman" w:hAnsi="Calibri" w:cs="Times New Roman"/>
          <w:color w:val="002D72"/>
          <w:sz w:val="22"/>
          <w:szCs w:val="22"/>
          <w:bdr w:val="none" w:sz="0" w:space="0" w:color="auto" w:frame="1"/>
          <w:lang w:eastAsia="en-GB"/>
        </w:rPr>
      </w:pPr>
    </w:p>
    <w:p w14:paraId="5F2823C1" w14:textId="77777777" w:rsidR="003C0A75" w:rsidRPr="003C0A75" w:rsidRDefault="003C0A75" w:rsidP="003C0A75">
      <w:pPr>
        <w:numPr>
          <w:ilvl w:val="0"/>
          <w:numId w:val="1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1F086B2" w14:textId="77777777" w:rsidR="003C0A75" w:rsidRPr="003C0A75" w:rsidRDefault="003C0A75" w:rsidP="003C0A75">
      <w:pPr>
        <w:numPr>
          <w:ilvl w:val="0"/>
          <w:numId w:val="1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What are the consumer behaviour types?</w:t>
      </w:r>
    </w:p>
    <w:p w14:paraId="236C1D81" w14:textId="77777777" w:rsidR="003C0A75" w:rsidRPr="003C0A75" w:rsidRDefault="003C0A75" w:rsidP="003C0A75">
      <w:pPr>
        <w:numPr>
          <w:ilvl w:val="0"/>
          <w:numId w:val="15"/>
        </w:numPr>
        <w:ind w:left="0"/>
        <w:textAlignment w:val="baseline"/>
        <w:rPr>
          <w:rFonts w:ascii="Calibri" w:eastAsia="Times New Roman" w:hAnsi="Calibri" w:cs="Times New Roman"/>
          <w:color w:val="002D72"/>
          <w:sz w:val="22"/>
          <w:szCs w:val="22"/>
          <w:bdr w:val="none" w:sz="0" w:space="0" w:color="auto" w:frame="1"/>
          <w:lang w:eastAsia="en-GB"/>
        </w:rPr>
      </w:pPr>
    </w:p>
    <w:p w14:paraId="05B4923E" w14:textId="77777777" w:rsidR="003C0A75" w:rsidRPr="003C0A75" w:rsidRDefault="003C0A75" w:rsidP="003C0A75">
      <w:pPr>
        <w:numPr>
          <w:ilvl w:val="0"/>
          <w:numId w:val="1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7B5B06B9" w14:textId="77777777" w:rsidR="003C0A75" w:rsidRPr="003C0A75" w:rsidRDefault="003C0A75" w:rsidP="003C0A75">
      <w:pPr>
        <w:numPr>
          <w:ilvl w:val="0"/>
          <w:numId w:val="1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4 types of buying decision behaviour?</w:t>
      </w:r>
    </w:p>
    <w:p w14:paraId="6E1DDBDE" w14:textId="77777777" w:rsidR="003C0A75" w:rsidRPr="003C0A75" w:rsidRDefault="003C0A75" w:rsidP="003C0A75">
      <w:pPr>
        <w:numPr>
          <w:ilvl w:val="0"/>
          <w:numId w:val="15"/>
        </w:numPr>
        <w:ind w:left="0"/>
        <w:textAlignment w:val="baseline"/>
        <w:rPr>
          <w:rFonts w:ascii="Calibri" w:eastAsia="Times New Roman" w:hAnsi="Calibri" w:cs="Times New Roman"/>
          <w:color w:val="002D72"/>
          <w:sz w:val="22"/>
          <w:szCs w:val="22"/>
          <w:bdr w:val="none" w:sz="0" w:space="0" w:color="auto" w:frame="1"/>
          <w:lang w:eastAsia="en-GB"/>
        </w:rPr>
      </w:pPr>
    </w:p>
    <w:p w14:paraId="0A88CCD0" w14:textId="77777777" w:rsidR="003C0A75" w:rsidRPr="003C0A75" w:rsidRDefault="003C0A75" w:rsidP="003C0A75">
      <w:pPr>
        <w:numPr>
          <w:ilvl w:val="0"/>
          <w:numId w:val="1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3D25F019" w14:textId="77777777" w:rsidR="003C0A75" w:rsidRPr="003C0A75" w:rsidRDefault="003C0A75" w:rsidP="003C0A75">
      <w:pPr>
        <w:numPr>
          <w:ilvl w:val="0"/>
          <w:numId w:val="1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What influences consumer behaviour?</w:t>
      </w:r>
    </w:p>
    <w:p w14:paraId="7378D32F" w14:textId="77777777" w:rsidR="003C0A75" w:rsidRPr="003C0A75" w:rsidRDefault="003C0A75" w:rsidP="003C0A75">
      <w:pPr>
        <w:numPr>
          <w:ilvl w:val="0"/>
          <w:numId w:val="15"/>
        </w:numPr>
        <w:ind w:left="0"/>
        <w:textAlignment w:val="baseline"/>
        <w:rPr>
          <w:rFonts w:ascii="Calibri" w:eastAsia="Times New Roman" w:hAnsi="Calibri" w:cs="Times New Roman"/>
          <w:color w:val="002D72"/>
          <w:sz w:val="22"/>
          <w:szCs w:val="22"/>
          <w:bdr w:val="none" w:sz="0" w:space="0" w:color="auto" w:frame="1"/>
          <w:lang w:eastAsia="en-GB"/>
        </w:rPr>
      </w:pPr>
    </w:p>
    <w:p w14:paraId="7D4AA5AF" w14:textId="77777777" w:rsidR="003C0A75" w:rsidRPr="003C0A75" w:rsidRDefault="003C0A75" w:rsidP="003C0A75">
      <w:pPr>
        <w:numPr>
          <w:ilvl w:val="0"/>
          <w:numId w:val="1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33C33544" w14:textId="77777777" w:rsidR="003C0A75" w:rsidRPr="003C0A75" w:rsidRDefault="003C0A75" w:rsidP="003C0A75">
      <w:pPr>
        <w:numPr>
          <w:ilvl w:val="0"/>
          <w:numId w:val="1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Consumer behaviour segmentation</w:t>
      </w:r>
    </w:p>
    <w:p w14:paraId="62DF53EF" w14:textId="77777777" w:rsidR="003C0A75" w:rsidRPr="003C0A75" w:rsidRDefault="003C0A75" w:rsidP="003C0A75">
      <w:pPr>
        <w:numPr>
          <w:ilvl w:val="0"/>
          <w:numId w:val="15"/>
        </w:numPr>
        <w:ind w:left="0"/>
        <w:textAlignment w:val="baseline"/>
        <w:rPr>
          <w:rFonts w:ascii="Calibri" w:eastAsia="Times New Roman" w:hAnsi="Calibri" w:cs="Times New Roman"/>
          <w:color w:val="002D72"/>
          <w:sz w:val="22"/>
          <w:szCs w:val="22"/>
          <w:bdr w:val="none" w:sz="0" w:space="0" w:color="auto" w:frame="1"/>
          <w:lang w:eastAsia="en-GB"/>
        </w:rPr>
      </w:pPr>
    </w:p>
    <w:p w14:paraId="2CA3D6AF" w14:textId="77777777" w:rsidR="003C0A75" w:rsidRPr="003C0A75" w:rsidRDefault="003C0A75" w:rsidP="003C0A75">
      <w:pPr>
        <w:numPr>
          <w:ilvl w:val="0"/>
          <w:numId w:val="1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46FCFC4" w14:textId="77777777" w:rsidR="003C0A75" w:rsidRPr="003C0A75" w:rsidRDefault="003C0A75" w:rsidP="003C0A75">
      <w:pPr>
        <w:numPr>
          <w:ilvl w:val="0"/>
          <w:numId w:val="1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Consumer behaviour audit template</w:t>
      </w:r>
    </w:p>
    <w:p w14:paraId="70826406" w14:textId="77777777" w:rsidR="003C0A75" w:rsidRPr="003C0A75" w:rsidRDefault="003C0A75" w:rsidP="003C0A75">
      <w:pPr>
        <w:numPr>
          <w:ilvl w:val="0"/>
          <w:numId w:val="15"/>
        </w:numPr>
        <w:ind w:left="0"/>
        <w:textAlignment w:val="baseline"/>
        <w:rPr>
          <w:rFonts w:ascii="Calibri" w:eastAsia="Times New Roman" w:hAnsi="Calibri" w:cs="Times New Roman"/>
          <w:color w:val="002D72"/>
          <w:sz w:val="22"/>
          <w:szCs w:val="22"/>
          <w:bdr w:val="none" w:sz="0" w:space="0" w:color="auto" w:frame="1"/>
          <w:lang w:eastAsia="en-GB"/>
        </w:rPr>
      </w:pPr>
    </w:p>
    <w:p w14:paraId="55442181"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8"/>
          <w:szCs w:val="28"/>
          <w:bdr w:val="none" w:sz="0" w:space="0" w:color="auto" w:frame="1"/>
          <w:lang w:eastAsia="en-GB"/>
        </w:rPr>
        <w:t>What is consumer behavior?</w:t>
      </w:r>
    </w:p>
    <w:p w14:paraId="31C63E49"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Consumer behavior definition - the decision process, influences, and actions that a consumer performs when purchasing a product. </w:t>
      </w:r>
    </w:p>
    <w:p w14:paraId="1D5049F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Analyze and identify the consumer decision-making process - conduct a </w:t>
      </w:r>
      <w:r w:rsidRPr="003C0A75">
        <w:rPr>
          <w:rFonts w:ascii="Calibri" w:hAnsi="Calibri" w:cs="Times New Roman"/>
          <w:b/>
          <w:bCs/>
          <w:color w:val="002D72"/>
          <w:spacing w:val="2"/>
          <w:sz w:val="22"/>
          <w:szCs w:val="22"/>
          <w:bdr w:val="none" w:sz="0" w:space="0" w:color="auto" w:frame="1"/>
          <w:lang w:eastAsia="en-GB"/>
        </w:rPr>
        <w:t xml:space="preserve">consumer behavior audit </w:t>
      </w:r>
      <w:r w:rsidRPr="003C0A75">
        <w:rPr>
          <w:rFonts w:ascii="Calibri" w:hAnsi="Calibri" w:cs="Times New Roman"/>
          <w:color w:val="002D72"/>
          <w:spacing w:val="2"/>
          <w:sz w:val="22"/>
          <w:szCs w:val="22"/>
          <w:bdr w:val="none" w:sz="0" w:space="0" w:color="auto" w:frame="1"/>
          <w:lang w:eastAsia="en-GB"/>
        </w:rPr>
        <w:t>- and you’ll be able to target your marketing effectively.</w:t>
      </w:r>
    </w:p>
    <w:p w14:paraId="2C33561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2AA00E70" wp14:editId="59569948">
            <wp:extent cx="5943600" cy="2309495"/>
            <wp:effectExtent l="0" t="0" r="0" b="1905"/>
            <wp:docPr id="13" name="Picture 13" descr="https://lh4.googleusercontent.com/aFzwmz0IUuwDovFzwIoyD6yC-P66LKRtFefi8mrcsQCTcy7Fi8TzYeFE8-GWqlyOac-k96xX-TBqPOxCF9C3m6X0Zb73aGuKsmavPrFteWWNi3b5ZYWkSGxiwCrTBpaUgoJYX6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aFzwmz0IUuwDovFzwIoyD6yC-P66LKRtFefi8mrcsQCTcy7Fi8TzYeFE8-GWqlyOac-k96xX-TBqPOxCF9C3m6X0Zb73aGuKsmavPrFteWWNi3b5ZYWkSGxiwCrTBpaUgoJYX6H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309495"/>
                    </a:xfrm>
                    <a:prstGeom prst="rect">
                      <a:avLst/>
                    </a:prstGeom>
                    <a:noFill/>
                    <a:ln>
                      <a:noFill/>
                    </a:ln>
                  </pic:spPr>
                </pic:pic>
              </a:graphicData>
            </a:graphic>
          </wp:inline>
        </w:drawing>
      </w:r>
    </w:p>
    <w:p w14:paraId="487A6867"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Model of consumer behavior.</w:t>
      </w:r>
    </w:p>
    <w:p w14:paraId="1B040C2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8"/>
          <w:szCs w:val="28"/>
          <w:bdr w:val="none" w:sz="0" w:space="0" w:color="auto" w:frame="1"/>
          <w:lang w:eastAsia="en-GB"/>
        </w:rPr>
        <w:t>Why is understanding consumer behavior important?</w:t>
      </w:r>
    </w:p>
    <w:p w14:paraId="05536B72"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Understanding, analyzing and keeping track of consumer behavior is critical for businesses. </w:t>
      </w:r>
    </w:p>
    <w:p w14:paraId="6C4DB320" w14:textId="77777777" w:rsidR="003C0A75" w:rsidRPr="003C0A75" w:rsidRDefault="003C0A75" w:rsidP="003C0A75">
      <w:pPr>
        <w:numPr>
          <w:ilvl w:val="0"/>
          <w:numId w:val="16"/>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7BDDD419" w14:textId="77777777" w:rsidR="003C0A75" w:rsidRPr="003C0A75" w:rsidRDefault="003C0A75" w:rsidP="003C0A75">
      <w:pPr>
        <w:numPr>
          <w:ilvl w:val="0"/>
          <w:numId w:val="16"/>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How do consumers feel about your brand and/or products, and those of your competitors?</w:t>
      </w:r>
    </w:p>
    <w:p w14:paraId="081EBE7E" w14:textId="77777777" w:rsidR="003C0A75" w:rsidRPr="003C0A75" w:rsidRDefault="003C0A75" w:rsidP="003C0A75">
      <w:pPr>
        <w:numPr>
          <w:ilvl w:val="0"/>
          <w:numId w:val="16"/>
        </w:numPr>
        <w:ind w:left="0"/>
        <w:textAlignment w:val="baseline"/>
        <w:rPr>
          <w:rFonts w:ascii="Calibri" w:eastAsia="Times New Roman" w:hAnsi="Calibri" w:cs="Times New Roman"/>
          <w:color w:val="002D72"/>
          <w:sz w:val="22"/>
          <w:szCs w:val="22"/>
          <w:bdr w:val="none" w:sz="0" w:space="0" w:color="auto" w:frame="1"/>
          <w:lang w:eastAsia="en-GB"/>
        </w:rPr>
      </w:pPr>
    </w:p>
    <w:p w14:paraId="1E7EA18C" w14:textId="77777777" w:rsidR="003C0A75" w:rsidRPr="003C0A75" w:rsidRDefault="003C0A75" w:rsidP="003C0A75">
      <w:pPr>
        <w:numPr>
          <w:ilvl w:val="0"/>
          <w:numId w:val="16"/>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7B082D0E" w14:textId="77777777" w:rsidR="003C0A75" w:rsidRPr="003C0A75" w:rsidRDefault="003C0A75" w:rsidP="003C0A75">
      <w:pPr>
        <w:numPr>
          <w:ilvl w:val="0"/>
          <w:numId w:val="16"/>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Why do they choose product A, rather than product B?</w:t>
      </w:r>
    </w:p>
    <w:p w14:paraId="03B570F2" w14:textId="77777777" w:rsidR="003C0A75" w:rsidRPr="003C0A75" w:rsidRDefault="003C0A75" w:rsidP="003C0A75">
      <w:pPr>
        <w:numPr>
          <w:ilvl w:val="0"/>
          <w:numId w:val="16"/>
        </w:numPr>
        <w:ind w:left="0"/>
        <w:textAlignment w:val="baseline"/>
        <w:rPr>
          <w:rFonts w:ascii="Calibri" w:eastAsia="Times New Roman" w:hAnsi="Calibri" w:cs="Times New Roman"/>
          <w:color w:val="002D72"/>
          <w:sz w:val="22"/>
          <w:szCs w:val="22"/>
          <w:bdr w:val="none" w:sz="0" w:space="0" w:color="auto" w:frame="1"/>
          <w:lang w:eastAsia="en-GB"/>
        </w:rPr>
      </w:pPr>
    </w:p>
    <w:p w14:paraId="62BA94F5" w14:textId="77777777" w:rsidR="003C0A75" w:rsidRPr="003C0A75" w:rsidRDefault="003C0A75" w:rsidP="003C0A75">
      <w:pPr>
        <w:numPr>
          <w:ilvl w:val="0"/>
          <w:numId w:val="16"/>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AF158D1" w14:textId="77777777" w:rsidR="003C0A75" w:rsidRPr="003C0A75" w:rsidRDefault="003C0A75" w:rsidP="003C0A75">
      <w:pPr>
        <w:numPr>
          <w:ilvl w:val="0"/>
          <w:numId w:val="16"/>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How do they research a brand and/or product?</w:t>
      </w:r>
    </w:p>
    <w:p w14:paraId="07E90D4A" w14:textId="77777777" w:rsidR="003C0A75" w:rsidRPr="003C0A75" w:rsidRDefault="003C0A75" w:rsidP="003C0A75">
      <w:pPr>
        <w:numPr>
          <w:ilvl w:val="0"/>
          <w:numId w:val="16"/>
        </w:numPr>
        <w:ind w:left="0"/>
        <w:textAlignment w:val="baseline"/>
        <w:rPr>
          <w:rFonts w:ascii="Calibri" w:eastAsia="Times New Roman" w:hAnsi="Calibri" w:cs="Times New Roman"/>
          <w:color w:val="002D72"/>
          <w:sz w:val="22"/>
          <w:szCs w:val="22"/>
          <w:bdr w:val="none" w:sz="0" w:space="0" w:color="auto" w:frame="1"/>
          <w:lang w:eastAsia="en-GB"/>
        </w:rPr>
      </w:pPr>
    </w:p>
    <w:p w14:paraId="12AF8EAD" w14:textId="77777777" w:rsidR="003C0A75" w:rsidRPr="003C0A75" w:rsidRDefault="003C0A75" w:rsidP="003C0A75">
      <w:pPr>
        <w:numPr>
          <w:ilvl w:val="0"/>
          <w:numId w:val="16"/>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74013E90" w14:textId="77777777" w:rsidR="003C0A75" w:rsidRPr="003C0A75" w:rsidRDefault="003C0A75" w:rsidP="003C0A75">
      <w:pPr>
        <w:numPr>
          <w:ilvl w:val="0"/>
          <w:numId w:val="16"/>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 xml:space="preserve">How important are consumer reviews in their research - </w:t>
      </w:r>
      <w:hyperlink r:id="rId49" w:history="1">
        <w:r w:rsidRPr="003C0A75">
          <w:rPr>
            <w:rFonts w:ascii="inherit" w:hAnsi="inherit" w:cs="Times New Roman"/>
            <w:b/>
            <w:bCs/>
            <w:color w:val="1155CC"/>
            <w:spacing w:val="2"/>
            <w:sz w:val="22"/>
            <w:szCs w:val="22"/>
            <w:u w:val="single"/>
            <w:bdr w:val="none" w:sz="0" w:space="0" w:color="auto" w:frame="1"/>
            <w:lang w:eastAsia="en-GB"/>
          </w:rPr>
          <w:t>user-generated content</w:t>
        </w:r>
      </w:hyperlink>
      <w:r w:rsidRPr="003C0A75">
        <w:rPr>
          <w:rFonts w:ascii="inherit" w:hAnsi="inherit" w:cs="Times New Roman"/>
          <w:color w:val="002D72"/>
          <w:spacing w:val="2"/>
          <w:sz w:val="22"/>
          <w:szCs w:val="22"/>
          <w:bdr w:val="none" w:sz="0" w:space="0" w:color="auto" w:frame="1"/>
          <w:lang w:eastAsia="en-GB"/>
        </w:rPr>
        <w:t>?</w:t>
      </w:r>
    </w:p>
    <w:p w14:paraId="6ECA1199" w14:textId="77777777" w:rsidR="003C0A75" w:rsidRPr="003C0A75" w:rsidRDefault="003C0A75" w:rsidP="003C0A75">
      <w:pPr>
        <w:numPr>
          <w:ilvl w:val="0"/>
          <w:numId w:val="16"/>
        </w:numPr>
        <w:ind w:left="0"/>
        <w:textAlignment w:val="baseline"/>
        <w:rPr>
          <w:rFonts w:ascii="Calibri" w:eastAsia="Times New Roman" w:hAnsi="Calibri" w:cs="Times New Roman"/>
          <w:color w:val="002D72"/>
          <w:sz w:val="22"/>
          <w:szCs w:val="22"/>
          <w:bdr w:val="none" w:sz="0" w:space="0" w:color="auto" w:frame="1"/>
          <w:lang w:eastAsia="en-GB"/>
        </w:rPr>
      </w:pPr>
    </w:p>
    <w:p w14:paraId="5911FB03" w14:textId="77777777" w:rsidR="003C0A75" w:rsidRPr="003C0A75" w:rsidRDefault="003C0A75" w:rsidP="003C0A75">
      <w:pPr>
        <w:numPr>
          <w:ilvl w:val="0"/>
          <w:numId w:val="16"/>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1D7999A" w14:textId="77777777" w:rsidR="003C0A75" w:rsidRPr="003C0A75" w:rsidRDefault="003C0A75" w:rsidP="003C0A75">
      <w:pPr>
        <w:numPr>
          <w:ilvl w:val="0"/>
          <w:numId w:val="16"/>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Do they prefer to shop online or offline?</w:t>
      </w:r>
    </w:p>
    <w:p w14:paraId="672C77EB" w14:textId="77777777" w:rsidR="003C0A75" w:rsidRPr="003C0A75" w:rsidRDefault="003C0A75" w:rsidP="003C0A75">
      <w:pPr>
        <w:numPr>
          <w:ilvl w:val="0"/>
          <w:numId w:val="16"/>
        </w:numPr>
        <w:ind w:left="0"/>
        <w:textAlignment w:val="baseline"/>
        <w:rPr>
          <w:rFonts w:ascii="Calibri" w:eastAsia="Times New Roman" w:hAnsi="Calibri" w:cs="Times New Roman"/>
          <w:color w:val="002D72"/>
          <w:sz w:val="22"/>
          <w:szCs w:val="22"/>
          <w:bdr w:val="none" w:sz="0" w:space="0" w:color="auto" w:frame="1"/>
          <w:lang w:eastAsia="en-GB"/>
        </w:rPr>
      </w:pPr>
    </w:p>
    <w:p w14:paraId="30015D72"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noProof/>
          <w:color w:val="1155CC"/>
          <w:spacing w:val="2"/>
          <w:sz w:val="22"/>
          <w:szCs w:val="22"/>
          <w:bdr w:val="none" w:sz="0" w:space="0" w:color="auto" w:frame="1"/>
          <w:lang w:eastAsia="en-GB"/>
        </w:rPr>
        <w:drawing>
          <wp:inline distT="0" distB="0" distL="0" distR="0" wp14:anchorId="6A4351A5" wp14:editId="33A015C3">
            <wp:extent cx="3775075" cy="1113790"/>
            <wp:effectExtent l="0" t="0" r="9525" b="3810"/>
            <wp:docPr id="12" name="Picture 12" descr="https://lh3.googleusercontent.com/cEOzwUbtZh6Ci9Z4OWoc5dFxVRZM5qRb49qJtliEeVJMb_Tk8eD12hLkjJMZz6JcmOBXkGJ05xjAAMrDnbNkXiqQhFbLTVSDqKxp77YlUorPVMANWVPIL8avb7ZNIqEsFd-EkT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cEOzwUbtZh6Ci9Z4OWoc5dFxVRZM5qRb49qJtliEeVJMb_Tk8eD12hLkjJMZz6JcmOBXkGJ05xjAAMrDnbNkXiqQhFbLTVSDqKxp77YlUorPVMANWVPIL8avb7ZNIqEsFd-EkT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5075" cy="1113790"/>
                    </a:xfrm>
                    <a:prstGeom prst="rect">
                      <a:avLst/>
                    </a:prstGeom>
                    <a:noFill/>
                    <a:ln>
                      <a:noFill/>
                    </a:ln>
                  </pic:spPr>
                </pic:pic>
              </a:graphicData>
            </a:graphic>
          </wp:inline>
        </w:drawing>
      </w:r>
    </w:p>
    <w:p w14:paraId="3F6AA78B"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hyperlink r:id="rId51" w:history="1">
        <w:r w:rsidRPr="003C0A75">
          <w:rPr>
            <w:rFonts w:ascii="Calibri" w:hAnsi="Calibri" w:cs="Times New Roman"/>
            <w:b/>
            <w:bCs/>
            <w:i/>
            <w:iCs/>
            <w:color w:val="1155CC"/>
            <w:spacing w:val="2"/>
            <w:sz w:val="22"/>
            <w:szCs w:val="22"/>
            <w:u w:val="single"/>
            <w:bdr w:val="none" w:sz="0" w:space="0" w:color="auto" w:frame="1"/>
            <w:lang w:eastAsia="en-GB"/>
          </w:rPr>
          <w:t>Talkwalker sentiment analysis</w:t>
        </w:r>
      </w:hyperlink>
      <w:r w:rsidRPr="003C0A75">
        <w:rPr>
          <w:rFonts w:ascii="Calibri" w:hAnsi="Calibri" w:cs="Times New Roman"/>
          <w:i/>
          <w:iCs/>
          <w:color w:val="002D72"/>
          <w:spacing w:val="2"/>
          <w:sz w:val="22"/>
          <w:szCs w:val="22"/>
          <w:bdr w:val="none" w:sz="0" w:space="0" w:color="auto" w:frame="1"/>
          <w:lang w:eastAsia="en-GB"/>
        </w:rPr>
        <w:t xml:space="preserve"> will show you how consumers feel about your brand.</w:t>
      </w:r>
    </w:p>
    <w:p w14:paraId="79AA641F"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Recognizing what influences consumers’ purchasing decisions - off or online - will enable you to present your brand and products in the most alluring way. </w:t>
      </w:r>
      <w:hyperlink r:id="rId52" w:history="1">
        <w:r w:rsidRPr="003C0A75">
          <w:rPr>
            <w:rFonts w:ascii="Calibri" w:hAnsi="Calibri" w:cs="Times New Roman"/>
            <w:b/>
            <w:bCs/>
            <w:color w:val="1155CC"/>
            <w:spacing w:val="2"/>
            <w:sz w:val="22"/>
            <w:szCs w:val="22"/>
            <w:u w:val="single"/>
            <w:bdr w:val="none" w:sz="0" w:space="0" w:color="auto" w:frame="1"/>
            <w:lang w:eastAsia="en-GB"/>
          </w:rPr>
          <w:t>Creating a positive customer journey</w:t>
        </w:r>
      </w:hyperlink>
      <w:r w:rsidRPr="003C0A75">
        <w:rPr>
          <w:rFonts w:ascii="Calibri" w:hAnsi="Calibri" w:cs="Times New Roman"/>
          <w:color w:val="002D72"/>
          <w:spacing w:val="2"/>
          <w:sz w:val="22"/>
          <w:szCs w:val="22"/>
          <w:bdr w:val="none" w:sz="0" w:space="0" w:color="auto" w:frame="1"/>
          <w:lang w:eastAsia="en-GB"/>
        </w:rPr>
        <w:t xml:space="preserve"> - smooth and unhindered - will encourage consumers to part with their cash. </w:t>
      </w:r>
    </w:p>
    <w:p w14:paraId="18CFF74B"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According to Salesforce, </w:t>
      </w:r>
      <w:hyperlink r:id="rId53" w:history="1">
        <w:r w:rsidRPr="003C0A75">
          <w:rPr>
            <w:rFonts w:ascii="Calibri" w:hAnsi="Calibri" w:cs="Times New Roman"/>
            <w:b/>
            <w:bCs/>
            <w:color w:val="1155CC"/>
            <w:spacing w:val="2"/>
            <w:sz w:val="22"/>
            <w:szCs w:val="22"/>
            <w:u w:val="single"/>
            <w:bdr w:val="none" w:sz="0" w:space="0" w:color="auto" w:frame="1"/>
            <w:lang w:eastAsia="en-GB"/>
          </w:rPr>
          <w:t>76% of consumers expect companies to recognize their needs</w:t>
        </w:r>
      </w:hyperlink>
      <w:r w:rsidRPr="003C0A75">
        <w:rPr>
          <w:rFonts w:ascii="Calibri" w:hAnsi="Calibri" w:cs="Times New Roman"/>
          <w:color w:val="002D72"/>
          <w:spacing w:val="2"/>
          <w:sz w:val="22"/>
          <w:szCs w:val="22"/>
          <w:bdr w:val="none" w:sz="0" w:space="0" w:color="auto" w:frame="1"/>
          <w:lang w:eastAsia="en-GB"/>
        </w:rPr>
        <w:t xml:space="preserve"> and expectations. They want you to understand their behavior. Only then can you market your products to them effectively.</w:t>
      </w:r>
    </w:p>
    <w:p w14:paraId="7D4EBFCD"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How many decisions do you make during the day? What do I want for lunch? Do I want to go for coffee? Should I buy those jeans? </w:t>
      </w:r>
    </w:p>
    <w:p w14:paraId="51210738"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Decisions we make automatically, significant to marketers. Understanding the mind of the consumer - their thought processes when making a decision - means that marketing teams can use these insights to target their strategies and increase revenue. </w:t>
      </w:r>
    </w:p>
    <w:p w14:paraId="7B1ED0F9"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For instance, how many times have you stood in line at the checkout and thrown one of those sneakily placed chocolate bars into your basket? Or you’re about to click the Buy Now button when you spy things that other customers purchased. FOMO is strong! Into your cart goes more stuff. Do you need it? </w:t>
      </w:r>
    </w:p>
    <w:p w14:paraId="6843D44B"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Boom… a marketing win!</w:t>
      </w:r>
    </w:p>
    <w:p w14:paraId="0D343A8F"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1F6FA61F" wp14:editId="1944A34B">
            <wp:extent cx="5943600" cy="1899285"/>
            <wp:effectExtent l="0" t="0" r="0" b="5715"/>
            <wp:docPr id="11" name="Picture 11" descr="https://lh6.googleusercontent.com/Ucb1b_ADrlm5RbeGEL-E_P57-gcqaI08XnAmsFzYQMB1vIEQrE8sQD-r-8FKxu5xD9YAdm6OEg6VZizrNiB9TZUzRkrLmnboClJb26g_vZPE_q7cmG2O3qv7SvX37i9Cs-PCeL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Ucb1b_ADrlm5RbeGEL-E_P57-gcqaI08XnAmsFzYQMB1vIEQrE8sQD-r-8FKxu5xD9YAdm6OEg6VZizrNiB9TZUzRkrLmnboClJb26g_vZPE_q7cmG2O3qv7SvX37i9Cs-PCeLZ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899285"/>
                    </a:xfrm>
                    <a:prstGeom prst="rect">
                      <a:avLst/>
                    </a:prstGeom>
                    <a:noFill/>
                    <a:ln>
                      <a:noFill/>
                    </a:ln>
                  </pic:spPr>
                </pic:pic>
              </a:graphicData>
            </a:graphic>
          </wp:inline>
        </w:drawing>
      </w:r>
    </w:p>
    <w:p w14:paraId="27B73659"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Ever tempted to buy something because everyone else did?</w:t>
      </w:r>
      <w:r w:rsidRPr="003C0A75">
        <w:rPr>
          <w:rFonts w:ascii="Calibri" w:hAnsi="Calibri" w:cs="Times New Roman"/>
          <w:i/>
          <w:iCs/>
          <w:color w:val="002D72"/>
          <w:spacing w:val="2"/>
          <w:sz w:val="22"/>
          <w:szCs w:val="22"/>
          <w:bdr w:val="none" w:sz="0" w:space="0" w:color="auto" w:frame="1"/>
          <w:lang w:eastAsia="en-GB"/>
        </w:rPr>
        <w:br/>
        <w:t>It happens…</w:t>
      </w:r>
    </w:p>
    <w:p w14:paraId="3AACC93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Establish a demographic breakdown of your consumer base…</w:t>
      </w:r>
    </w:p>
    <w:p w14:paraId="11B08832" w14:textId="77777777" w:rsidR="003C0A75" w:rsidRPr="003C0A75" w:rsidRDefault="003C0A75" w:rsidP="003C0A75">
      <w:pPr>
        <w:numPr>
          <w:ilvl w:val="0"/>
          <w:numId w:val="17"/>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3C659CA3" w14:textId="77777777" w:rsidR="003C0A75" w:rsidRPr="003C0A75" w:rsidRDefault="003C0A75" w:rsidP="003C0A75">
      <w:pPr>
        <w:numPr>
          <w:ilvl w:val="0"/>
          <w:numId w:val="17"/>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Age group of consumers</w:t>
      </w:r>
    </w:p>
    <w:p w14:paraId="2136F514" w14:textId="77777777" w:rsidR="003C0A75" w:rsidRPr="003C0A75" w:rsidRDefault="003C0A75" w:rsidP="003C0A75">
      <w:pPr>
        <w:numPr>
          <w:ilvl w:val="0"/>
          <w:numId w:val="17"/>
        </w:numPr>
        <w:ind w:left="0"/>
        <w:textAlignment w:val="baseline"/>
        <w:rPr>
          <w:rFonts w:ascii="Calibri" w:eastAsia="Times New Roman" w:hAnsi="Calibri" w:cs="Times New Roman"/>
          <w:color w:val="002D72"/>
          <w:sz w:val="22"/>
          <w:szCs w:val="22"/>
          <w:bdr w:val="none" w:sz="0" w:space="0" w:color="auto" w:frame="1"/>
          <w:lang w:eastAsia="en-GB"/>
        </w:rPr>
      </w:pPr>
    </w:p>
    <w:p w14:paraId="5464CE44" w14:textId="77777777" w:rsidR="003C0A75" w:rsidRPr="003C0A75" w:rsidRDefault="003C0A75" w:rsidP="003C0A75">
      <w:pPr>
        <w:numPr>
          <w:ilvl w:val="0"/>
          <w:numId w:val="17"/>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3A49E3EA" w14:textId="77777777" w:rsidR="003C0A75" w:rsidRPr="003C0A75" w:rsidRDefault="003C0A75" w:rsidP="003C0A75">
      <w:pPr>
        <w:numPr>
          <w:ilvl w:val="0"/>
          <w:numId w:val="17"/>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Geographical location</w:t>
      </w:r>
    </w:p>
    <w:p w14:paraId="3FB96059" w14:textId="77777777" w:rsidR="003C0A75" w:rsidRPr="003C0A75" w:rsidRDefault="003C0A75" w:rsidP="003C0A75">
      <w:pPr>
        <w:numPr>
          <w:ilvl w:val="0"/>
          <w:numId w:val="17"/>
        </w:numPr>
        <w:ind w:left="0"/>
        <w:textAlignment w:val="baseline"/>
        <w:rPr>
          <w:rFonts w:ascii="Calibri" w:eastAsia="Times New Roman" w:hAnsi="Calibri" w:cs="Times New Roman"/>
          <w:color w:val="002D72"/>
          <w:sz w:val="22"/>
          <w:szCs w:val="22"/>
          <w:bdr w:val="none" w:sz="0" w:space="0" w:color="auto" w:frame="1"/>
          <w:lang w:eastAsia="en-GB"/>
        </w:rPr>
      </w:pPr>
    </w:p>
    <w:p w14:paraId="45B21617" w14:textId="77777777" w:rsidR="003C0A75" w:rsidRPr="003C0A75" w:rsidRDefault="003C0A75" w:rsidP="003C0A75">
      <w:pPr>
        <w:numPr>
          <w:ilvl w:val="0"/>
          <w:numId w:val="17"/>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5C064F70" w14:textId="77777777" w:rsidR="003C0A75" w:rsidRPr="003C0A75" w:rsidRDefault="003C0A75" w:rsidP="003C0A75">
      <w:pPr>
        <w:numPr>
          <w:ilvl w:val="0"/>
          <w:numId w:val="17"/>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Lifestyle of consumers</w:t>
      </w:r>
    </w:p>
    <w:p w14:paraId="792268C8" w14:textId="77777777" w:rsidR="003C0A75" w:rsidRPr="003C0A75" w:rsidRDefault="003C0A75" w:rsidP="003C0A75">
      <w:pPr>
        <w:numPr>
          <w:ilvl w:val="0"/>
          <w:numId w:val="17"/>
        </w:numPr>
        <w:ind w:left="0"/>
        <w:textAlignment w:val="baseline"/>
        <w:rPr>
          <w:rFonts w:ascii="Calibri" w:eastAsia="Times New Roman" w:hAnsi="Calibri" w:cs="Times New Roman"/>
          <w:color w:val="002D72"/>
          <w:sz w:val="22"/>
          <w:szCs w:val="22"/>
          <w:bdr w:val="none" w:sz="0" w:space="0" w:color="auto" w:frame="1"/>
          <w:lang w:eastAsia="en-GB"/>
        </w:rPr>
      </w:pPr>
    </w:p>
    <w:p w14:paraId="381AAC7B" w14:textId="77777777" w:rsidR="003C0A75" w:rsidRPr="003C0A75" w:rsidRDefault="003C0A75" w:rsidP="003C0A75">
      <w:pPr>
        <w:numPr>
          <w:ilvl w:val="0"/>
          <w:numId w:val="17"/>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7257ACD8" w14:textId="77777777" w:rsidR="003C0A75" w:rsidRPr="003C0A75" w:rsidRDefault="003C0A75" w:rsidP="003C0A75">
      <w:pPr>
        <w:numPr>
          <w:ilvl w:val="0"/>
          <w:numId w:val="17"/>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Social status of consumers</w:t>
      </w:r>
    </w:p>
    <w:p w14:paraId="288EC338" w14:textId="77777777" w:rsidR="003C0A75" w:rsidRPr="003C0A75" w:rsidRDefault="003C0A75" w:rsidP="003C0A75">
      <w:pPr>
        <w:numPr>
          <w:ilvl w:val="0"/>
          <w:numId w:val="17"/>
        </w:numPr>
        <w:ind w:left="0"/>
        <w:textAlignment w:val="baseline"/>
        <w:rPr>
          <w:rFonts w:ascii="Calibri" w:eastAsia="Times New Roman" w:hAnsi="Calibri" w:cs="Times New Roman"/>
          <w:color w:val="002D72"/>
          <w:sz w:val="22"/>
          <w:szCs w:val="22"/>
          <w:bdr w:val="none" w:sz="0" w:space="0" w:color="auto" w:frame="1"/>
          <w:lang w:eastAsia="en-GB"/>
        </w:rPr>
      </w:pPr>
    </w:p>
    <w:p w14:paraId="07E412C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But, don’t presume to know your customers without extensive research and testing. </w:t>
      </w:r>
    </w:p>
    <w:p w14:paraId="53B181E2"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You assume loud colors are the way to attract teenagers? Ever met a goth?</w:t>
      </w:r>
    </w:p>
    <w:p w14:paraId="5BD0A546"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8"/>
          <w:szCs w:val="28"/>
          <w:bdr w:val="none" w:sz="0" w:space="0" w:color="auto" w:frame="1"/>
          <w:lang w:eastAsia="en-GB"/>
        </w:rPr>
        <w:t>What is a consumer behavior audit?</w:t>
      </w:r>
    </w:p>
    <w:p w14:paraId="6E61570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Part of your marketing planning. </w:t>
      </w:r>
    </w:p>
    <w:p w14:paraId="27549743"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Please say it’s part of your marketing planning.</w:t>
      </w:r>
    </w:p>
    <w:p w14:paraId="733BB895"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You’ll examine consumer behavior at the start of your marketing planning, and continue to run audits throughout. It’ll look at both internal and external influences on your plan.</w:t>
      </w:r>
    </w:p>
    <w:p w14:paraId="552524C3"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Your consumer audit will clarify opportunities and threats, and identify ways you can alter and improve your marketing plan. A consumer behavior audit checklist will help you answer the question... “what is the current marketing situation?”</w:t>
      </w:r>
    </w:p>
    <w:p w14:paraId="0D0037C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To run your audit, you’ll need to include…</w:t>
      </w:r>
    </w:p>
    <w:p w14:paraId="5C681565"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Your </w:t>
      </w:r>
      <w:r w:rsidRPr="003C0A75">
        <w:rPr>
          <w:rFonts w:ascii="Calibri" w:hAnsi="Calibri" w:cs="Times New Roman"/>
          <w:b/>
          <w:bCs/>
          <w:color w:val="002D72"/>
          <w:spacing w:val="2"/>
          <w:sz w:val="22"/>
          <w:szCs w:val="22"/>
          <w:bdr w:val="none" w:sz="0" w:space="0" w:color="auto" w:frame="1"/>
          <w:lang w:eastAsia="en-GB"/>
        </w:rPr>
        <w:t>SMART goals</w:t>
      </w:r>
      <w:r w:rsidRPr="003C0A75">
        <w:rPr>
          <w:rFonts w:ascii="Calibri" w:hAnsi="Calibri" w:cs="Times New Roman"/>
          <w:color w:val="002D72"/>
          <w:spacing w:val="2"/>
          <w:sz w:val="22"/>
          <w:szCs w:val="22"/>
          <w:bdr w:val="none" w:sz="0" w:space="0" w:color="auto" w:frame="1"/>
          <w:lang w:eastAsia="en-GB"/>
        </w:rPr>
        <w:t xml:space="preserve">. Only possible to set, if you understand your current position... </w:t>
      </w:r>
    </w:p>
    <w:p w14:paraId="2009B091"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79393847" wp14:editId="2330F94D">
            <wp:extent cx="3048000" cy="2098675"/>
            <wp:effectExtent l="0" t="0" r="0" b="9525"/>
            <wp:docPr id="10" name="Picture 10" descr="https://lh5.googleusercontent.com/75ZSrjXGJLNNcskakGKfHlW0yU76Hc8s9E66yrUCtOkRAppiCV-rv1JKbQ9aQrupAY7L_HDLz5gA5eQgZIopzNK8gBvFxlF8SRQEh7ALhXzNpiy1BgMv-LW9EZcyB-W7ByWvKb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75ZSrjXGJLNNcskakGKfHlW0yU76Hc8s9E66yrUCtOkRAppiCV-rv1JKbQ9aQrupAY7L_HDLz5gA5eQgZIopzNK8gBvFxlF8SRQEh7ALhXzNpiy1BgMv-LW9EZcyB-W7ByWvKbB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2098675"/>
                    </a:xfrm>
                    <a:prstGeom prst="rect">
                      <a:avLst/>
                    </a:prstGeom>
                    <a:noFill/>
                    <a:ln>
                      <a:noFill/>
                    </a:ln>
                  </pic:spPr>
                </pic:pic>
              </a:graphicData>
            </a:graphic>
          </wp:inline>
        </w:drawing>
      </w:r>
    </w:p>
    <w:p w14:paraId="2EC75B3B"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SMART - specific, measureable, achievable, relevant, timely.</w:t>
      </w:r>
    </w:p>
    <w:p w14:paraId="3103B4E2"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Plan effective and achievable goals...</w:t>
      </w:r>
    </w:p>
    <w:p w14:paraId="763F22C2" w14:textId="77777777" w:rsidR="003C0A75" w:rsidRPr="003C0A75" w:rsidRDefault="003C0A75" w:rsidP="003C0A75">
      <w:pPr>
        <w:numPr>
          <w:ilvl w:val="0"/>
          <w:numId w:val="18"/>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6F255274" w14:textId="77777777" w:rsidR="003C0A75" w:rsidRPr="003C0A75" w:rsidRDefault="003C0A75" w:rsidP="003C0A75">
      <w:pPr>
        <w:numPr>
          <w:ilvl w:val="0"/>
          <w:numId w:val="18"/>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 xml:space="preserve">Specific </w:t>
      </w:r>
      <w:r w:rsidRPr="003C0A75">
        <w:rPr>
          <w:rFonts w:ascii="inherit" w:hAnsi="inherit" w:cs="Times New Roman"/>
          <w:color w:val="002D72"/>
          <w:spacing w:val="2"/>
          <w:sz w:val="22"/>
          <w:szCs w:val="22"/>
          <w:bdr w:val="none" w:sz="0" w:space="0" w:color="auto" w:frame="1"/>
          <w:lang w:eastAsia="en-GB"/>
        </w:rPr>
        <w:t>- real numbers with real deadlines</w:t>
      </w:r>
    </w:p>
    <w:p w14:paraId="05D90E3A" w14:textId="77777777" w:rsidR="003C0A75" w:rsidRPr="003C0A75" w:rsidRDefault="003C0A75" w:rsidP="003C0A75">
      <w:pPr>
        <w:numPr>
          <w:ilvl w:val="0"/>
          <w:numId w:val="18"/>
        </w:numPr>
        <w:ind w:left="0"/>
        <w:textAlignment w:val="baseline"/>
        <w:rPr>
          <w:rFonts w:ascii="Calibri" w:eastAsia="Times New Roman" w:hAnsi="Calibri" w:cs="Times New Roman"/>
          <w:color w:val="002D72"/>
          <w:sz w:val="22"/>
          <w:szCs w:val="22"/>
          <w:bdr w:val="none" w:sz="0" w:space="0" w:color="auto" w:frame="1"/>
          <w:lang w:eastAsia="en-GB"/>
        </w:rPr>
      </w:pPr>
    </w:p>
    <w:p w14:paraId="730371B4" w14:textId="77777777" w:rsidR="003C0A75" w:rsidRPr="003C0A75" w:rsidRDefault="003C0A75" w:rsidP="003C0A75">
      <w:pPr>
        <w:numPr>
          <w:ilvl w:val="0"/>
          <w:numId w:val="18"/>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662DEDCA" w14:textId="77777777" w:rsidR="003C0A75" w:rsidRPr="003C0A75" w:rsidRDefault="003C0A75" w:rsidP="003C0A75">
      <w:pPr>
        <w:numPr>
          <w:ilvl w:val="0"/>
          <w:numId w:val="18"/>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 xml:space="preserve">Measurable </w:t>
      </w:r>
      <w:r w:rsidRPr="003C0A75">
        <w:rPr>
          <w:rFonts w:ascii="inherit" w:hAnsi="inherit" w:cs="Times New Roman"/>
          <w:color w:val="002D72"/>
          <w:spacing w:val="2"/>
          <w:sz w:val="22"/>
          <w:szCs w:val="22"/>
          <w:bdr w:val="none" w:sz="0" w:space="0" w:color="auto" w:frame="1"/>
          <w:lang w:eastAsia="en-GB"/>
        </w:rPr>
        <w:t>- how you’ll track and evaluate your achievements</w:t>
      </w:r>
    </w:p>
    <w:p w14:paraId="0B0851B3" w14:textId="77777777" w:rsidR="003C0A75" w:rsidRPr="003C0A75" w:rsidRDefault="003C0A75" w:rsidP="003C0A75">
      <w:pPr>
        <w:numPr>
          <w:ilvl w:val="0"/>
          <w:numId w:val="18"/>
        </w:numPr>
        <w:ind w:left="0"/>
        <w:textAlignment w:val="baseline"/>
        <w:rPr>
          <w:rFonts w:ascii="Calibri" w:eastAsia="Times New Roman" w:hAnsi="Calibri" w:cs="Times New Roman"/>
          <w:color w:val="002D72"/>
          <w:sz w:val="22"/>
          <w:szCs w:val="22"/>
          <w:bdr w:val="none" w:sz="0" w:space="0" w:color="auto" w:frame="1"/>
          <w:lang w:eastAsia="en-GB"/>
        </w:rPr>
      </w:pPr>
    </w:p>
    <w:p w14:paraId="59330868" w14:textId="77777777" w:rsidR="003C0A75" w:rsidRPr="003C0A75" w:rsidRDefault="003C0A75" w:rsidP="003C0A75">
      <w:pPr>
        <w:numPr>
          <w:ilvl w:val="0"/>
          <w:numId w:val="18"/>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15D66975" w14:textId="77777777" w:rsidR="003C0A75" w:rsidRPr="003C0A75" w:rsidRDefault="003C0A75" w:rsidP="003C0A75">
      <w:pPr>
        <w:numPr>
          <w:ilvl w:val="0"/>
          <w:numId w:val="18"/>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 xml:space="preserve">Achievable </w:t>
      </w:r>
      <w:r w:rsidRPr="003C0A75">
        <w:rPr>
          <w:rFonts w:ascii="inherit" w:hAnsi="inherit" w:cs="Times New Roman"/>
          <w:color w:val="002D72"/>
          <w:spacing w:val="2"/>
          <w:sz w:val="22"/>
          <w:szCs w:val="22"/>
          <w:bdr w:val="none" w:sz="0" w:space="0" w:color="auto" w:frame="1"/>
          <w:lang w:eastAsia="en-GB"/>
        </w:rPr>
        <w:t>- work towards a goals that’s challenging, but possible</w:t>
      </w:r>
    </w:p>
    <w:p w14:paraId="5D9861A7" w14:textId="77777777" w:rsidR="003C0A75" w:rsidRPr="003C0A75" w:rsidRDefault="003C0A75" w:rsidP="003C0A75">
      <w:pPr>
        <w:numPr>
          <w:ilvl w:val="0"/>
          <w:numId w:val="18"/>
        </w:numPr>
        <w:ind w:left="0"/>
        <w:textAlignment w:val="baseline"/>
        <w:rPr>
          <w:rFonts w:ascii="Calibri" w:eastAsia="Times New Roman" w:hAnsi="Calibri" w:cs="Times New Roman"/>
          <w:color w:val="002D72"/>
          <w:sz w:val="22"/>
          <w:szCs w:val="22"/>
          <w:bdr w:val="none" w:sz="0" w:space="0" w:color="auto" w:frame="1"/>
          <w:lang w:eastAsia="en-GB"/>
        </w:rPr>
      </w:pPr>
    </w:p>
    <w:p w14:paraId="39E72DB1" w14:textId="77777777" w:rsidR="003C0A75" w:rsidRPr="003C0A75" w:rsidRDefault="003C0A75" w:rsidP="003C0A75">
      <w:pPr>
        <w:numPr>
          <w:ilvl w:val="0"/>
          <w:numId w:val="18"/>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74D0B9F6" w14:textId="77777777" w:rsidR="003C0A75" w:rsidRPr="003C0A75" w:rsidRDefault="003C0A75" w:rsidP="003C0A75">
      <w:pPr>
        <w:numPr>
          <w:ilvl w:val="0"/>
          <w:numId w:val="18"/>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 xml:space="preserve">Relevant </w:t>
      </w:r>
      <w:r w:rsidRPr="003C0A75">
        <w:rPr>
          <w:rFonts w:ascii="inherit" w:hAnsi="inherit" w:cs="Times New Roman"/>
          <w:color w:val="002D72"/>
          <w:spacing w:val="2"/>
          <w:sz w:val="22"/>
          <w:szCs w:val="22"/>
          <w:bdr w:val="none" w:sz="0" w:space="0" w:color="auto" w:frame="1"/>
          <w:lang w:eastAsia="en-GB"/>
        </w:rPr>
        <w:t>- ensure you have the resources to make it happen</w:t>
      </w:r>
    </w:p>
    <w:p w14:paraId="067B0A55" w14:textId="77777777" w:rsidR="003C0A75" w:rsidRPr="003C0A75" w:rsidRDefault="003C0A75" w:rsidP="003C0A75">
      <w:pPr>
        <w:numPr>
          <w:ilvl w:val="0"/>
          <w:numId w:val="18"/>
        </w:numPr>
        <w:ind w:left="0"/>
        <w:textAlignment w:val="baseline"/>
        <w:rPr>
          <w:rFonts w:ascii="Calibri" w:eastAsia="Times New Roman" w:hAnsi="Calibri" w:cs="Times New Roman"/>
          <w:color w:val="002D72"/>
          <w:sz w:val="22"/>
          <w:szCs w:val="22"/>
          <w:bdr w:val="none" w:sz="0" w:space="0" w:color="auto" w:frame="1"/>
          <w:lang w:eastAsia="en-GB"/>
        </w:rPr>
      </w:pPr>
    </w:p>
    <w:p w14:paraId="39480B03" w14:textId="77777777" w:rsidR="003C0A75" w:rsidRPr="003C0A75" w:rsidRDefault="003C0A75" w:rsidP="003C0A75">
      <w:pPr>
        <w:numPr>
          <w:ilvl w:val="0"/>
          <w:numId w:val="18"/>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1BDB4B68" w14:textId="77777777" w:rsidR="003C0A75" w:rsidRPr="003C0A75" w:rsidRDefault="003C0A75" w:rsidP="003C0A75">
      <w:pPr>
        <w:numPr>
          <w:ilvl w:val="0"/>
          <w:numId w:val="18"/>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 xml:space="preserve">Times </w:t>
      </w:r>
      <w:r w:rsidRPr="003C0A75">
        <w:rPr>
          <w:rFonts w:ascii="inherit" w:hAnsi="inherit" w:cs="Times New Roman"/>
          <w:color w:val="002D72"/>
          <w:spacing w:val="2"/>
          <w:sz w:val="22"/>
          <w:szCs w:val="22"/>
          <w:bdr w:val="none" w:sz="0" w:space="0" w:color="auto" w:frame="1"/>
          <w:lang w:eastAsia="en-GB"/>
        </w:rPr>
        <w:t>- when you’ll achieve your goal</w:t>
      </w:r>
    </w:p>
    <w:p w14:paraId="46E89C0A" w14:textId="77777777" w:rsidR="003C0A75" w:rsidRPr="003C0A75" w:rsidRDefault="003C0A75" w:rsidP="003C0A75">
      <w:pPr>
        <w:numPr>
          <w:ilvl w:val="0"/>
          <w:numId w:val="18"/>
        </w:numPr>
        <w:ind w:left="0"/>
        <w:textAlignment w:val="baseline"/>
        <w:rPr>
          <w:rFonts w:ascii="Calibri" w:eastAsia="Times New Roman" w:hAnsi="Calibri" w:cs="Times New Roman"/>
          <w:color w:val="002D72"/>
          <w:sz w:val="22"/>
          <w:szCs w:val="22"/>
          <w:bdr w:val="none" w:sz="0" w:space="0" w:color="auto" w:frame="1"/>
          <w:lang w:eastAsia="en-GB"/>
        </w:rPr>
      </w:pPr>
    </w:p>
    <w:p w14:paraId="64B6FB81"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You should have several </w:t>
      </w:r>
      <w:r w:rsidRPr="003C0A75">
        <w:rPr>
          <w:rFonts w:ascii="Calibri" w:hAnsi="Calibri" w:cs="Times New Roman"/>
          <w:b/>
          <w:bCs/>
          <w:color w:val="002D72"/>
          <w:spacing w:val="2"/>
          <w:sz w:val="22"/>
          <w:szCs w:val="22"/>
          <w:bdr w:val="none" w:sz="0" w:space="0" w:color="auto" w:frame="1"/>
          <w:lang w:eastAsia="en-GB"/>
        </w:rPr>
        <w:t>SWOT analyses</w:t>
      </w:r>
      <w:r w:rsidRPr="003C0A75">
        <w:rPr>
          <w:rFonts w:ascii="Calibri" w:hAnsi="Calibri" w:cs="Times New Roman"/>
          <w:color w:val="002D72"/>
          <w:spacing w:val="2"/>
          <w:sz w:val="22"/>
          <w:szCs w:val="22"/>
          <w:bdr w:val="none" w:sz="0" w:space="0" w:color="auto" w:frame="1"/>
          <w:lang w:eastAsia="en-GB"/>
        </w:rPr>
        <w:t xml:space="preserve"> already - for your company, and for your competitors... </w:t>
      </w:r>
    </w:p>
    <w:p w14:paraId="5ADB75D4"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28D8BC0A" wp14:editId="1DB2A6E6">
            <wp:extent cx="2919095" cy="1957705"/>
            <wp:effectExtent l="0" t="0" r="1905" b="0"/>
            <wp:docPr id="9" name="Picture 9" descr="https://lh4.googleusercontent.com/mWwE5Y6zPBxBi4LWEVtPWKJji6a8hPOTvYAuCmSMcK_Pevz3vZCjoWvhh0KgD0bBz84_MX4t-5spAya3lLXMVESTmZv0bTFx6RrVRdNgM98Oq0gTNk1rZ3BwG4dhpcJdi_SlBl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mWwE5Y6zPBxBi4LWEVtPWKJji6a8hPOTvYAuCmSMcK_Pevz3vZCjoWvhh0KgD0bBz84_MX4t-5spAya3lLXMVESTmZv0bTFx6RrVRdNgM98Oq0gTNk1rZ3BwG4dhpcJdi_SlBlQ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9095" cy="1957705"/>
                    </a:xfrm>
                    <a:prstGeom prst="rect">
                      <a:avLst/>
                    </a:prstGeom>
                    <a:noFill/>
                    <a:ln>
                      <a:noFill/>
                    </a:ln>
                  </pic:spPr>
                </pic:pic>
              </a:graphicData>
            </a:graphic>
          </wp:inline>
        </w:drawing>
      </w:r>
    </w:p>
    <w:p w14:paraId="30442A6C"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SWOT analysis for the internal &amp; external environment.</w:t>
      </w:r>
    </w:p>
    <w:p w14:paraId="421C33FF"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It’s an audit that identifies the internal and external factors affecting your team’s future performance. Internal factors are strengths and weaknesses, while external factors are opportunities and threats.</w:t>
      </w:r>
    </w:p>
    <w:p w14:paraId="4F039168"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PEST analysis</w:t>
      </w:r>
      <w:r w:rsidRPr="003C0A75">
        <w:rPr>
          <w:rFonts w:ascii="Calibri" w:hAnsi="Calibri" w:cs="Times New Roman"/>
          <w:color w:val="002D72"/>
          <w:spacing w:val="2"/>
          <w:sz w:val="22"/>
          <w:szCs w:val="22"/>
          <w:bdr w:val="none" w:sz="0" w:space="0" w:color="auto" w:frame="1"/>
          <w:lang w:eastAsia="en-GB"/>
        </w:rPr>
        <w:t xml:space="preserve"> - an element of crisis management - ensures a company is prepared for a change in external factors, such as political, economical, technological, etc.</w:t>
      </w:r>
    </w:p>
    <w:p w14:paraId="56EE1F77"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69B9822B" wp14:editId="0CC3A9CE">
            <wp:extent cx="2977515" cy="2016125"/>
            <wp:effectExtent l="0" t="0" r="0" b="0"/>
            <wp:docPr id="8" name="Picture 8" descr="https://lh3.googleusercontent.com/_4AzfbhmxSoVRFmSqPV52fMElfbRyavD7BIDMhtbDYCzSvdhXYYWDgaNlii0V6IoN1lS5niYSF7jDq9pFz3E31r_bonV8zI7JV2On2nH0QTGz11HpENyokqmTITacEzbqOaH5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_4AzfbhmxSoVRFmSqPV52fMElfbRyavD7BIDMhtbDYCzSvdhXYYWDgaNlii0V6IoN1lS5niYSF7jDq9pFz3E31r_bonV8zI7JV2On2nH0QTGz11HpENyokqmTITacEzbqOaH5r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7515" cy="2016125"/>
                    </a:xfrm>
                    <a:prstGeom prst="rect">
                      <a:avLst/>
                    </a:prstGeom>
                    <a:noFill/>
                    <a:ln>
                      <a:noFill/>
                    </a:ln>
                  </pic:spPr>
                </pic:pic>
              </a:graphicData>
            </a:graphic>
          </wp:inline>
        </w:drawing>
      </w:r>
    </w:p>
    <w:p w14:paraId="083A0C86"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PEST for external environment.</w:t>
      </w:r>
    </w:p>
    <w:p w14:paraId="35FF208F"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333333"/>
          <w:spacing w:val="2"/>
          <w:sz w:val="22"/>
          <w:szCs w:val="22"/>
          <w:bdr w:val="none" w:sz="0" w:space="0" w:color="auto" w:frame="1"/>
          <w:lang w:eastAsia="en-GB"/>
        </w:rPr>
        <w:t xml:space="preserve">Heard of </w:t>
      </w:r>
      <w:r w:rsidRPr="003C0A75">
        <w:rPr>
          <w:rFonts w:ascii="Calibri" w:hAnsi="Calibri" w:cs="Times New Roman"/>
          <w:b/>
          <w:bCs/>
          <w:color w:val="333333"/>
          <w:spacing w:val="2"/>
          <w:sz w:val="22"/>
          <w:szCs w:val="22"/>
          <w:bdr w:val="none" w:sz="0" w:space="0" w:color="auto" w:frame="1"/>
          <w:lang w:eastAsia="en-GB"/>
        </w:rPr>
        <w:t>Porter’s 5 Forces</w:t>
      </w:r>
      <w:r w:rsidRPr="003C0A75">
        <w:rPr>
          <w:rFonts w:ascii="Calibri" w:hAnsi="Calibri" w:cs="Times New Roman"/>
          <w:color w:val="333333"/>
          <w:spacing w:val="2"/>
          <w:sz w:val="22"/>
          <w:szCs w:val="22"/>
          <w:bdr w:val="none" w:sz="0" w:space="0" w:color="auto" w:frame="1"/>
          <w:lang w:eastAsia="en-GB"/>
        </w:rPr>
        <w:t>?</w:t>
      </w:r>
    </w:p>
    <w:p w14:paraId="1790EA6A"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4955F2D1" wp14:editId="0151117F">
            <wp:extent cx="3024505" cy="2215515"/>
            <wp:effectExtent l="0" t="0" r="0" b="0"/>
            <wp:docPr id="7" name="Picture 7" descr="https://lh4.googleusercontent.com/gJzXhVQVmhP9tlwSbdHlmXzHHd-K4kfFChr5A77lCvh3yMOY5pqw0HjMrtzEoupgGo5VKRAnAv4coj3NVIk-5R4eJ5DIcWo3MLHlqg4NigacjU6A6CjO3bBSoOKMY4AIvJFElx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gJzXhVQVmhP9tlwSbdHlmXzHHd-K4kfFChr5A77lCvh3yMOY5pqw0HjMrtzEoupgGo5VKRAnAv4coj3NVIk-5R4eJ5DIcWo3MLHlqg4NigacjU6A6CjO3bBSoOKMY4AIvJFElxw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4505" cy="2215515"/>
                    </a:xfrm>
                    <a:prstGeom prst="rect">
                      <a:avLst/>
                    </a:prstGeom>
                    <a:noFill/>
                    <a:ln>
                      <a:noFill/>
                    </a:ln>
                  </pic:spPr>
                </pic:pic>
              </a:graphicData>
            </a:graphic>
          </wp:inline>
        </w:drawing>
      </w:r>
    </w:p>
    <w:p w14:paraId="2D7D9D88"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Porter’s Five Forces Analysis for external environment.</w:t>
      </w:r>
    </w:p>
    <w:p w14:paraId="471126A6"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333333"/>
          <w:spacing w:val="2"/>
          <w:sz w:val="22"/>
          <w:szCs w:val="22"/>
          <w:bdr w:val="none" w:sz="0" w:space="0" w:color="auto" w:frame="1"/>
          <w:lang w:eastAsia="en-GB"/>
        </w:rPr>
        <w:t>Michael Porter, a Harvard Business School professor, believed companies should examine factors occurring outside their organization with the potential to impact business. He identified five forces with the power to shape markets and industries. The forces can be used to measure the intensity of the competition, attractiveness, and profitability of an industry or market.</w:t>
      </w:r>
    </w:p>
    <w:p w14:paraId="780489A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333333"/>
          <w:spacing w:val="2"/>
          <w:sz w:val="22"/>
          <w:szCs w:val="22"/>
          <w:bdr w:val="none" w:sz="0" w:space="0" w:color="auto" w:frame="1"/>
          <w:lang w:eastAsia="en-GB"/>
        </w:rPr>
        <w:t xml:space="preserve">I’m going to explain all the factors that you need to take into account, to conduct an effective </w:t>
      </w:r>
      <w:r w:rsidRPr="003C0A75">
        <w:rPr>
          <w:rFonts w:ascii="Calibri" w:hAnsi="Calibri" w:cs="Times New Roman"/>
          <w:b/>
          <w:bCs/>
          <w:color w:val="333333"/>
          <w:spacing w:val="2"/>
          <w:sz w:val="22"/>
          <w:szCs w:val="22"/>
          <w:bdr w:val="none" w:sz="0" w:space="0" w:color="auto" w:frame="1"/>
          <w:lang w:eastAsia="en-GB"/>
        </w:rPr>
        <w:t>consumer behavior audit</w:t>
      </w:r>
      <w:r w:rsidRPr="003C0A75">
        <w:rPr>
          <w:rFonts w:ascii="Calibri" w:hAnsi="Calibri" w:cs="Times New Roman"/>
          <w:color w:val="333333"/>
          <w:spacing w:val="2"/>
          <w:sz w:val="22"/>
          <w:szCs w:val="22"/>
          <w:bdr w:val="none" w:sz="0" w:space="0" w:color="auto" w:frame="1"/>
          <w:lang w:eastAsia="en-GB"/>
        </w:rPr>
        <w:t>. Done properly, you’ll be able to identify challenges and opportunities to improve your marketing strategy.</w:t>
      </w:r>
    </w:p>
    <w:p w14:paraId="61214286"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333333"/>
          <w:spacing w:val="2"/>
          <w:sz w:val="22"/>
          <w:szCs w:val="22"/>
          <w:bdr w:val="none" w:sz="0" w:space="0" w:color="auto" w:frame="1"/>
          <w:lang w:eastAsia="en-GB"/>
        </w:rPr>
        <w:t>First up…</w:t>
      </w:r>
    </w:p>
    <w:p w14:paraId="540208E3"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333333"/>
          <w:spacing w:val="2"/>
          <w:sz w:val="28"/>
          <w:szCs w:val="28"/>
          <w:bdr w:val="none" w:sz="0" w:space="0" w:color="auto" w:frame="1"/>
          <w:lang w:eastAsia="en-GB"/>
        </w:rPr>
        <w:t>What are consumer behavior patterns?</w:t>
      </w:r>
    </w:p>
    <w:p w14:paraId="6D1BD01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Start by recognizing consumer behavior patterns. These patterns include…</w:t>
      </w:r>
    </w:p>
    <w:p w14:paraId="5F0BFF11"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Place or location of purchase</w:t>
      </w:r>
    </w:p>
    <w:p w14:paraId="6A4505D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While a lot of the larger supermarkets sell clothes, DVDs, computers, along with tomatoes and potatoes, consumers tend to go to specialist shops for these products outside the grocery range. </w:t>
      </w:r>
    </w:p>
    <w:p w14:paraId="74FEF58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Obvs - exception to every rule - if that’s the only store available to a consumer, the pattern fragments.</w:t>
      </w:r>
    </w:p>
    <w:p w14:paraId="741F359B"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Consumers visiting various stores in different locations - price comparisons, brand preferences - means they don’t remain loyal to one store. For bricks and mortar establishments, location has to be a consideration.</w:t>
      </w:r>
    </w:p>
    <w:p w14:paraId="6C58603C"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Types and quantity of products purchased</w:t>
      </w:r>
    </w:p>
    <w:p w14:paraId="1570D16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Take a look in consumers’ shopping carts, social media conversations, review sites... and you’ll find valuable </w:t>
      </w:r>
      <w:hyperlink r:id="rId59" w:history="1">
        <w:r w:rsidRPr="003C0A75">
          <w:rPr>
            <w:rFonts w:ascii="Calibri" w:hAnsi="Calibri" w:cs="Times New Roman"/>
            <w:b/>
            <w:bCs/>
            <w:color w:val="1155CC"/>
            <w:spacing w:val="2"/>
            <w:sz w:val="22"/>
            <w:szCs w:val="22"/>
            <w:u w:val="single"/>
            <w:bdr w:val="none" w:sz="0" w:space="0" w:color="auto" w:frame="1"/>
            <w:lang w:eastAsia="en-GB"/>
          </w:rPr>
          <w:t>consumer intelligence</w:t>
        </w:r>
      </w:hyperlink>
      <w:r w:rsidRPr="003C0A75">
        <w:rPr>
          <w:rFonts w:ascii="Calibri" w:hAnsi="Calibri" w:cs="Times New Roman"/>
          <w:color w:val="002D72"/>
          <w:spacing w:val="2"/>
          <w:sz w:val="22"/>
          <w:szCs w:val="22"/>
          <w:bdr w:val="none" w:sz="0" w:space="0" w:color="auto" w:frame="1"/>
          <w:lang w:eastAsia="en-GB"/>
        </w:rPr>
        <w:t xml:space="preserve">... </w:t>
      </w:r>
    </w:p>
    <w:p w14:paraId="241E8D7A" w14:textId="77777777" w:rsidR="003C0A75" w:rsidRPr="003C0A75" w:rsidRDefault="003C0A75" w:rsidP="003C0A75">
      <w:pPr>
        <w:numPr>
          <w:ilvl w:val="0"/>
          <w:numId w:val="19"/>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43263D1D" w14:textId="77777777" w:rsidR="003C0A75" w:rsidRPr="003C0A75" w:rsidRDefault="003C0A75" w:rsidP="003C0A75">
      <w:pPr>
        <w:numPr>
          <w:ilvl w:val="0"/>
          <w:numId w:val="19"/>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What items did they buy?</w:t>
      </w:r>
    </w:p>
    <w:p w14:paraId="2D03596D" w14:textId="77777777" w:rsidR="003C0A75" w:rsidRPr="003C0A75" w:rsidRDefault="003C0A75" w:rsidP="003C0A75">
      <w:pPr>
        <w:numPr>
          <w:ilvl w:val="0"/>
          <w:numId w:val="19"/>
        </w:numPr>
        <w:ind w:left="0"/>
        <w:textAlignment w:val="baseline"/>
        <w:rPr>
          <w:rFonts w:ascii="Calibri" w:eastAsia="Times New Roman" w:hAnsi="Calibri" w:cs="Times New Roman"/>
          <w:color w:val="002D72"/>
          <w:sz w:val="22"/>
          <w:szCs w:val="22"/>
          <w:bdr w:val="none" w:sz="0" w:space="0" w:color="auto" w:frame="1"/>
          <w:lang w:eastAsia="en-GB"/>
        </w:rPr>
      </w:pPr>
    </w:p>
    <w:p w14:paraId="748A86E8" w14:textId="77777777" w:rsidR="003C0A75" w:rsidRPr="003C0A75" w:rsidRDefault="003C0A75" w:rsidP="003C0A75">
      <w:pPr>
        <w:numPr>
          <w:ilvl w:val="0"/>
          <w:numId w:val="19"/>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01666A19" w14:textId="77777777" w:rsidR="003C0A75" w:rsidRPr="003C0A75" w:rsidRDefault="003C0A75" w:rsidP="003C0A75">
      <w:pPr>
        <w:numPr>
          <w:ilvl w:val="0"/>
          <w:numId w:val="19"/>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How many of each item was bought?</w:t>
      </w:r>
    </w:p>
    <w:p w14:paraId="5100DF47" w14:textId="77777777" w:rsidR="003C0A75" w:rsidRPr="003C0A75" w:rsidRDefault="003C0A75" w:rsidP="003C0A75">
      <w:pPr>
        <w:numPr>
          <w:ilvl w:val="0"/>
          <w:numId w:val="19"/>
        </w:numPr>
        <w:ind w:left="0"/>
        <w:textAlignment w:val="baseline"/>
        <w:rPr>
          <w:rFonts w:ascii="Calibri" w:eastAsia="Times New Roman" w:hAnsi="Calibri" w:cs="Times New Roman"/>
          <w:color w:val="002D72"/>
          <w:sz w:val="22"/>
          <w:szCs w:val="22"/>
          <w:bdr w:val="none" w:sz="0" w:space="0" w:color="auto" w:frame="1"/>
          <w:lang w:eastAsia="en-GB"/>
        </w:rPr>
      </w:pPr>
    </w:p>
    <w:p w14:paraId="2982885A" w14:textId="77777777" w:rsidR="003C0A75" w:rsidRPr="003C0A75" w:rsidRDefault="003C0A75" w:rsidP="003C0A75">
      <w:pPr>
        <w:numPr>
          <w:ilvl w:val="0"/>
          <w:numId w:val="19"/>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0FB5B6AC" w14:textId="77777777" w:rsidR="003C0A75" w:rsidRPr="003C0A75" w:rsidRDefault="003C0A75" w:rsidP="003C0A75">
      <w:pPr>
        <w:numPr>
          <w:ilvl w:val="0"/>
          <w:numId w:val="19"/>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Did they buy from you, or your competitor?</w:t>
      </w:r>
    </w:p>
    <w:p w14:paraId="492D8D05" w14:textId="77777777" w:rsidR="003C0A75" w:rsidRPr="003C0A75" w:rsidRDefault="003C0A75" w:rsidP="003C0A75">
      <w:pPr>
        <w:numPr>
          <w:ilvl w:val="0"/>
          <w:numId w:val="19"/>
        </w:numPr>
        <w:ind w:left="0"/>
        <w:textAlignment w:val="baseline"/>
        <w:rPr>
          <w:rFonts w:ascii="Calibri" w:eastAsia="Times New Roman" w:hAnsi="Calibri" w:cs="Times New Roman"/>
          <w:color w:val="002D72"/>
          <w:sz w:val="22"/>
          <w:szCs w:val="22"/>
          <w:bdr w:val="none" w:sz="0" w:space="0" w:color="auto" w:frame="1"/>
          <w:lang w:eastAsia="en-GB"/>
        </w:rPr>
      </w:pPr>
    </w:p>
    <w:p w14:paraId="7387DCEB"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Consider what they bought. How many of each item? Bulk buys, or luxury one-offs? The type and quantity will be influenced by…</w:t>
      </w:r>
    </w:p>
    <w:p w14:paraId="3E3316FC" w14:textId="77777777" w:rsidR="003C0A75" w:rsidRPr="003C0A75" w:rsidRDefault="003C0A75" w:rsidP="003C0A75">
      <w:pPr>
        <w:numPr>
          <w:ilvl w:val="0"/>
          <w:numId w:val="20"/>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4905A5E0" w14:textId="77777777" w:rsidR="003C0A75" w:rsidRPr="003C0A75" w:rsidRDefault="003C0A75" w:rsidP="003C0A75">
      <w:pPr>
        <w:numPr>
          <w:ilvl w:val="0"/>
          <w:numId w:val="20"/>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Financial status of consumer</w:t>
      </w:r>
    </w:p>
    <w:p w14:paraId="78B96487" w14:textId="77777777" w:rsidR="003C0A75" w:rsidRPr="003C0A75" w:rsidRDefault="003C0A75" w:rsidP="003C0A75">
      <w:pPr>
        <w:numPr>
          <w:ilvl w:val="0"/>
          <w:numId w:val="20"/>
        </w:numPr>
        <w:ind w:left="0"/>
        <w:textAlignment w:val="baseline"/>
        <w:rPr>
          <w:rFonts w:ascii="Calibri" w:eastAsia="Times New Roman" w:hAnsi="Calibri" w:cs="Times New Roman"/>
          <w:color w:val="002D72"/>
          <w:sz w:val="22"/>
          <w:szCs w:val="22"/>
          <w:bdr w:val="none" w:sz="0" w:space="0" w:color="auto" w:frame="1"/>
          <w:lang w:eastAsia="en-GB"/>
        </w:rPr>
      </w:pPr>
    </w:p>
    <w:p w14:paraId="7B528D4B" w14:textId="77777777" w:rsidR="003C0A75" w:rsidRPr="003C0A75" w:rsidRDefault="003C0A75" w:rsidP="003C0A75">
      <w:pPr>
        <w:numPr>
          <w:ilvl w:val="0"/>
          <w:numId w:val="20"/>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90378FF" w14:textId="77777777" w:rsidR="003C0A75" w:rsidRPr="003C0A75" w:rsidRDefault="003C0A75" w:rsidP="003C0A75">
      <w:pPr>
        <w:numPr>
          <w:ilvl w:val="0"/>
          <w:numId w:val="20"/>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Price of the product</w:t>
      </w:r>
    </w:p>
    <w:p w14:paraId="0545A722" w14:textId="77777777" w:rsidR="003C0A75" w:rsidRPr="003C0A75" w:rsidRDefault="003C0A75" w:rsidP="003C0A75">
      <w:pPr>
        <w:numPr>
          <w:ilvl w:val="0"/>
          <w:numId w:val="20"/>
        </w:numPr>
        <w:ind w:left="0"/>
        <w:textAlignment w:val="baseline"/>
        <w:rPr>
          <w:rFonts w:ascii="Calibri" w:eastAsia="Times New Roman" w:hAnsi="Calibri" w:cs="Times New Roman"/>
          <w:color w:val="002D72"/>
          <w:sz w:val="22"/>
          <w:szCs w:val="22"/>
          <w:bdr w:val="none" w:sz="0" w:space="0" w:color="auto" w:frame="1"/>
          <w:lang w:eastAsia="en-GB"/>
        </w:rPr>
      </w:pPr>
    </w:p>
    <w:p w14:paraId="5C296452" w14:textId="77777777" w:rsidR="003C0A75" w:rsidRPr="003C0A75" w:rsidRDefault="003C0A75" w:rsidP="003C0A75">
      <w:pPr>
        <w:numPr>
          <w:ilvl w:val="0"/>
          <w:numId w:val="20"/>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3AFA74A2" w14:textId="77777777" w:rsidR="003C0A75" w:rsidRPr="003C0A75" w:rsidRDefault="003C0A75" w:rsidP="003C0A75">
      <w:pPr>
        <w:numPr>
          <w:ilvl w:val="0"/>
          <w:numId w:val="20"/>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Consumer requirement of product</w:t>
      </w:r>
    </w:p>
    <w:p w14:paraId="35593256" w14:textId="77777777" w:rsidR="003C0A75" w:rsidRPr="003C0A75" w:rsidRDefault="003C0A75" w:rsidP="003C0A75">
      <w:pPr>
        <w:numPr>
          <w:ilvl w:val="0"/>
          <w:numId w:val="20"/>
        </w:numPr>
        <w:ind w:left="0"/>
        <w:textAlignment w:val="baseline"/>
        <w:rPr>
          <w:rFonts w:ascii="Calibri" w:eastAsia="Times New Roman" w:hAnsi="Calibri" w:cs="Times New Roman"/>
          <w:color w:val="002D72"/>
          <w:sz w:val="22"/>
          <w:szCs w:val="22"/>
          <w:bdr w:val="none" w:sz="0" w:space="0" w:color="auto" w:frame="1"/>
          <w:lang w:eastAsia="en-GB"/>
        </w:rPr>
      </w:pPr>
    </w:p>
    <w:p w14:paraId="39ECCBA8" w14:textId="77777777" w:rsidR="003C0A75" w:rsidRPr="003C0A75" w:rsidRDefault="003C0A75" w:rsidP="003C0A75">
      <w:pPr>
        <w:numPr>
          <w:ilvl w:val="0"/>
          <w:numId w:val="20"/>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4C4DD1A2" w14:textId="77777777" w:rsidR="003C0A75" w:rsidRPr="003C0A75" w:rsidRDefault="003C0A75" w:rsidP="003C0A75">
      <w:pPr>
        <w:numPr>
          <w:ilvl w:val="0"/>
          <w:numId w:val="20"/>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Whether the item is perishable/durable</w:t>
      </w:r>
    </w:p>
    <w:p w14:paraId="60701961" w14:textId="77777777" w:rsidR="003C0A75" w:rsidRPr="003C0A75" w:rsidRDefault="003C0A75" w:rsidP="003C0A75">
      <w:pPr>
        <w:numPr>
          <w:ilvl w:val="0"/>
          <w:numId w:val="20"/>
        </w:numPr>
        <w:ind w:left="0"/>
        <w:textAlignment w:val="baseline"/>
        <w:rPr>
          <w:rFonts w:ascii="Calibri" w:eastAsia="Times New Roman" w:hAnsi="Calibri" w:cs="Times New Roman"/>
          <w:color w:val="002D72"/>
          <w:sz w:val="22"/>
          <w:szCs w:val="22"/>
          <w:bdr w:val="none" w:sz="0" w:space="0" w:color="auto" w:frame="1"/>
          <w:lang w:eastAsia="en-GB"/>
        </w:rPr>
      </w:pPr>
    </w:p>
    <w:p w14:paraId="478A7CCC" w14:textId="77777777" w:rsidR="003C0A75" w:rsidRPr="003C0A75" w:rsidRDefault="003C0A75" w:rsidP="003C0A75">
      <w:pPr>
        <w:numPr>
          <w:ilvl w:val="0"/>
          <w:numId w:val="20"/>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6E280CB" w14:textId="77777777" w:rsidR="003C0A75" w:rsidRPr="003C0A75" w:rsidRDefault="003C0A75" w:rsidP="003C0A75">
      <w:pPr>
        <w:numPr>
          <w:ilvl w:val="0"/>
          <w:numId w:val="20"/>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 xml:space="preserve">Availability of product choices </w:t>
      </w:r>
    </w:p>
    <w:p w14:paraId="5A73A7B0" w14:textId="77777777" w:rsidR="003C0A75" w:rsidRPr="003C0A75" w:rsidRDefault="003C0A75" w:rsidP="003C0A75">
      <w:pPr>
        <w:numPr>
          <w:ilvl w:val="0"/>
          <w:numId w:val="20"/>
        </w:numPr>
        <w:ind w:left="0"/>
        <w:textAlignment w:val="baseline"/>
        <w:rPr>
          <w:rFonts w:ascii="Calibri" w:eastAsia="Times New Roman" w:hAnsi="Calibri" w:cs="Times New Roman"/>
          <w:color w:val="002D72"/>
          <w:sz w:val="22"/>
          <w:szCs w:val="22"/>
          <w:bdr w:val="none" w:sz="0" w:space="0" w:color="auto" w:frame="1"/>
          <w:lang w:eastAsia="en-GB"/>
        </w:rPr>
      </w:pPr>
    </w:p>
    <w:p w14:paraId="21F4F0C4"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1E18F940" wp14:editId="3F1EC400">
            <wp:extent cx="5943600" cy="1793875"/>
            <wp:effectExtent l="0" t="0" r="0" b="9525"/>
            <wp:docPr id="6" name="Picture 6" descr="https://lh6.googleusercontent.com/t-e91XWQ9IgfPltonUi3Tk4cwb8cPaJ3qE1cZp5QFO_omNbaoZUEkznM89GvD7MW2xoMIyH_p7dTfVLjJsdI32uaHs7pGMFdu68mAOAT_770pcThSpDcKZyTjxY3YLeNi7KSlJ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t-e91XWQ9IgfPltonUi3Tk4cwb8cPaJ3qE1cZp5QFO_omNbaoZUEkznM89GvD7MW2xoMIyH_p7dTfVLjJsdI32uaHs7pGMFdu68mAOAT_770pcThSpDcKZyTjxY3YLeNi7KSlJS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793875"/>
                    </a:xfrm>
                    <a:prstGeom prst="rect">
                      <a:avLst/>
                    </a:prstGeom>
                    <a:noFill/>
                    <a:ln>
                      <a:noFill/>
                    </a:ln>
                  </pic:spPr>
                </pic:pic>
              </a:graphicData>
            </a:graphic>
          </wp:inline>
        </w:drawing>
      </w:r>
    </w:p>
    <w:p w14:paraId="4CC56346"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Listen to consumers...</w:t>
      </w:r>
      <w:r w:rsidRPr="003C0A75">
        <w:rPr>
          <w:rFonts w:ascii="Calibri" w:hAnsi="Calibri" w:cs="Times New Roman"/>
          <w:i/>
          <w:iCs/>
          <w:color w:val="002D72"/>
          <w:spacing w:val="2"/>
          <w:sz w:val="22"/>
          <w:szCs w:val="22"/>
          <w:bdr w:val="none" w:sz="0" w:space="0" w:color="auto" w:frame="1"/>
          <w:lang w:eastAsia="en-GB"/>
        </w:rPr>
        <w:br/>
        <w:t>Talkwalker time lapse graph - Coca-Cola engagement split across social media channels.</w:t>
      </w:r>
    </w:p>
    <w:p w14:paraId="4B7E46A0"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Time &amp; frequency of purchase</w:t>
      </w:r>
      <w:r w:rsidRPr="003C0A75">
        <w:rPr>
          <w:rFonts w:ascii="Calibri" w:hAnsi="Calibri" w:cs="Times New Roman"/>
          <w:color w:val="002D72"/>
          <w:spacing w:val="2"/>
          <w:sz w:val="22"/>
          <w:szCs w:val="22"/>
          <w:bdr w:val="none" w:sz="0" w:space="0" w:color="auto" w:frame="1"/>
          <w:lang w:eastAsia="en-GB"/>
        </w:rPr>
        <w:t xml:space="preserve"> </w:t>
      </w:r>
    </w:p>
    <w:p w14:paraId="46684BE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No point in running a store that only opens in the afternoon, when consumers want to shop in the morning. </w:t>
      </w:r>
    </w:p>
    <w:p w14:paraId="2A35C13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Check out the purchase patterns of consumers and give them what they want. What they need. For ecommerce sites, this is less of an issue. But, they should be wise to the fact that customer service will need to be 24/7.</w:t>
      </w:r>
    </w:p>
    <w:p w14:paraId="6B41B643"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 xml:space="preserve">Method of purchase </w:t>
      </w:r>
    </w:p>
    <w:p w14:paraId="52FA286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The way you choose to shop demonstrates a buyer behavior pattern... </w:t>
      </w:r>
    </w:p>
    <w:p w14:paraId="61EC6E80" w14:textId="77777777" w:rsidR="003C0A75" w:rsidRPr="003C0A75" w:rsidRDefault="003C0A75" w:rsidP="003C0A75">
      <w:pPr>
        <w:numPr>
          <w:ilvl w:val="0"/>
          <w:numId w:val="21"/>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46580D1A" w14:textId="77777777" w:rsidR="003C0A75" w:rsidRPr="003C0A75" w:rsidRDefault="003C0A75" w:rsidP="003C0A75">
      <w:pPr>
        <w:numPr>
          <w:ilvl w:val="0"/>
          <w:numId w:val="21"/>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You walk to the store. You queue at the checkout. You hand over cash/credit card. Done.</w:t>
      </w:r>
    </w:p>
    <w:p w14:paraId="3AFB67CD" w14:textId="77777777" w:rsidR="003C0A75" w:rsidRPr="003C0A75" w:rsidRDefault="003C0A75" w:rsidP="003C0A75">
      <w:pPr>
        <w:numPr>
          <w:ilvl w:val="0"/>
          <w:numId w:val="21"/>
        </w:numPr>
        <w:ind w:left="0"/>
        <w:textAlignment w:val="baseline"/>
        <w:rPr>
          <w:rFonts w:ascii="Calibri" w:eastAsia="Times New Roman" w:hAnsi="Calibri" w:cs="Times New Roman"/>
          <w:color w:val="002D72"/>
          <w:sz w:val="22"/>
          <w:szCs w:val="22"/>
          <w:bdr w:val="none" w:sz="0" w:space="0" w:color="auto" w:frame="1"/>
          <w:lang w:eastAsia="en-GB"/>
        </w:rPr>
      </w:pPr>
    </w:p>
    <w:p w14:paraId="59C9F6A4" w14:textId="77777777" w:rsidR="003C0A75" w:rsidRPr="003C0A75" w:rsidRDefault="003C0A75" w:rsidP="003C0A75">
      <w:pPr>
        <w:numPr>
          <w:ilvl w:val="0"/>
          <w:numId w:val="21"/>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3407E33F" w14:textId="77777777" w:rsidR="003C0A75" w:rsidRPr="003C0A75" w:rsidRDefault="003C0A75" w:rsidP="003C0A75">
      <w:pPr>
        <w:numPr>
          <w:ilvl w:val="0"/>
          <w:numId w:val="21"/>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Online, you place your order, pay with your credit card or when the item is delivered. Don’t forget, delivery fees. Done</w:t>
      </w:r>
    </w:p>
    <w:p w14:paraId="2DA5B06B" w14:textId="77777777" w:rsidR="003C0A75" w:rsidRPr="003C0A75" w:rsidRDefault="003C0A75" w:rsidP="003C0A75">
      <w:pPr>
        <w:numPr>
          <w:ilvl w:val="0"/>
          <w:numId w:val="21"/>
        </w:numPr>
        <w:ind w:left="0"/>
        <w:textAlignment w:val="baseline"/>
        <w:rPr>
          <w:rFonts w:ascii="Calibri" w:eastAsia="Times New Roman" w:hAnsi="Calibri" w:cs="Times New Roman"/>
          <w:color w:val="002D72"/>
          <w:sz w:val="22"/>
          <w:szCs w:val="22"/>
          <w:bdr w:val="none" w:sz="0" w:space="0" w:color="auto" w:frame="1"/>
          <w:lang w:eastAsia="en-GB"/>
        </w:rPr>
      </w:pPr>
    </w:p>
    <w:p w14:paraId="486DCC1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8"/>
          <w:szCs w:val="28"/>
          <w:bdr w:val="none" w:sz="0" w:space="0" w:color="auto" w:frame="1"/>
          <w:lang w:eastAsia="en-GB"/>
        </w:rPr>
        <w:t>What are the consumer behavior types?</w:t>
      </w:r>
    </w:p>
    <w:p w14:paraId="373C6D2C" w14:textId="77777777" w:rsidR="003C0A75" w:rsidRPr="003C0A75" w:rsidRDefault="003C0A75" w:rsidP="003C0A75">
      <w:pPr>
        <w:numPr>
          <w:ilvl w:val="0"/>
          <w:numId w:val="22"/>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434F565" w14:textId="77777777" w:rsidR="003C0A75" w:rsidRPr="003C0A75" w:rsidRDefault="003C0A75" w:rsidP="003C0A75">
      <w:pPr>
        <w:numPr>
          <w:ilvl w:val="0"/>
          <w:numId w:val="22"/>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Browser</w:t>
      </w:r>
    </w:p>
    <w:p w14:paraId="1EB6F750" w14:textId="77777777" w:rsidR="003C0A75" w:rsidRPr="003C0A75" w:rsidRDefault="003C0A75" w:rsidP="003C0A75">
      <w:pPr>
        <w:numPr>
          <w:ilvl w:val="0"/>
          <w:numId w:val="22"/>
        </w:numPr>
        <w:ind w:left="0"/>
        <w:textAlignment w:val="baseline"/>
        <w:rPr>
          <w:rFonts w:ascii="Calibri" w:eastAsia="Times New Roman" w:hAnsi="Calibri" w:cs="Times New Roman"/>
          <w:color w:val="002D72"/>
          <w:sz w:val="22"/>
          <w:szCs w:val="22"/>
          <w:bdr w:val="none" w:sz="0" w:space="0" w:color="auto" w:frame="1"/>
          <w:lang w:eastAsia="en-GB"/>
        </w:rPr>
      </w:pPr>
    </w:p>
    <w:p w14:paraId="6C3A86CF" w14:textId="77777777" w:rsidR="003C0A75" w:rsidRPr="003C0A75" w:rsidRDefault="003C0A75" w:rsidP="003C0A75">
      <w:pPr>
        <w:numPr>
          <w:ilvl w:val="0"/>
          <w:numId w:val="22"/>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1C52AFBC" w14:textId="77777777" w:rsidR="003C0A75" w:rsidRPr="003C0A75" w:rsidRDefault="003C0A75" w:rsidP="003C0A75">
      <w:pPr>
        <w:numPr>
          <w:ilvl w:val="0"/>
          <w:numId w:val="22"/>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Impulse buyer</w:t>
      </w:r>
    </w:p>
    <w:p w14:paraId="2B2C6E94" w14:textId="77777777" w:rsidR="003C0A75" w:rsidRPr="003C0A75" w:rsidRDefault="003C0A75" w:rsidP="003C0A75">
      <w:pPr>
        <w:numPr>
          <w:ilvl w:val="0"/>
          <w:numId w:val="22"/>
        </w:numPr>
        <w:ind w:left="0"/>
        <w:textAlignment w:val="baseline"/>
        <w:rPr>
          <w:rFonts w:ascii="Calibri" w:eastAsia="Times New Roman" w:hAnsi="Calibri" w:cs="Times New Roman"/>
          <w:color w:val="002D72"/>
          <w:sz w:val="22"/>
          <w:szCs w:val="22"/>
          <w:bdr w:val="none" w:sz="0" w:space="0" w:color="auto" w:frame="1"/>
          <w:lang w:eastAsia="en-GB"/>
        </w:rPr>
      </w:pPr>
    </w:p>
    <w:p w14:paraId="629AEED8" w14:textId="77777777" w:rsidR="003C0A75" w:rsidRPr="003C0A75" w:rsidRDefault="003C0A75" w:rsidP="003C0A75">
      <w:pPr>
        <w:numPr>
          <w:ilvl w:val="0"/>
          <w:numId w:val="22"/>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6CC9AE75" w14:textId="77777777" w:rsidR="003C0A75" w:rsidRPr="003C0A75" w:rsidRDefault="003C0A75" w:rsidP="003C0A75">
      <w:pPr>
        <w:numPr>
          <w:ilvl w:val="0"/>
          <w:numId w:val="22"/>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Informed shopper</w:t>
      </w:r>
    </w:p>
    <w:p w14:paraId="10369E1E" w14:textId="77777777" w:rsidR="003C0A75" w:rsidRPr="003C0A75" w:rsidRDefault="003C0A75" w:rsidP="003C0A75">
      <w:pPr>
        <w:numPr>
          <w:ilvl w:val="0"/>
          <w:numId w:val="22"/>
        </w:numPr>
        <w:ind w:left="0"/>
        <w:textAlignment w:val="baseline"/>
        <w:rPr>
          <w:rFonts w:ascii="Calibri" w:eastAsia="Times New Roman" w:hAnsi="Calibri" w:cs="Times New Roman"/>
          <w:color w:val="002D72"/>
          <w:sz w:val="22"/>
          <w:szCs w:val="22"/>
          <w:bdr w:val="none" w:sz="0" w:space="0" w:color="auto" w:frame="1"/>
          <w:lang w:eastAsia="en-GB"/>
        </w:rPr>
      </w:pPr>
    </w:p>
    <w:p w14:paraId="1A5C8FAF" w14:textId="77777777" w:rsidR="003C0A75" w:rsidRPr="003C0A75" w:rsidRDefault="003C0A75" w:rsidP="003C0A75">
      <w:pPr>
        <w:numPr>
          <w:ilvl w:val="0"/>
          <w:numId w:val="22"/>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6C00FB8C" w14:textId="77777777" w:rsidR="003C0A75" w:rsidRPr="003C0A75" w:rsidRDefault="003C0A75" w:rsidP="003C0A75">
      <w:pPr>
        <w:numPr>
          <w:ilvl w:val="0"/>
          <w:numId w:val="22"/>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Negotiator</w:t>
      </w:r>
    </w:p>
    <w:p w14:paraId="7CBF14EE" w14:textId="77777777" w:rsidR="003C0A75" w:rsidRPr="003C0A75" w:rsidRDefault="003C0A75" w:rsidP="003C0A75">
      <w:pPr>
        <w:numPr>
          <w:ilvl w:val="0"/>
          <w:numId w:val="22"/>
        </w:numPr>
        <w:ind w:left="0"/>
        <w:textAlignment w:val="baseline"/>
        <w:rPr>
          <w:rFonts w:ascii="Calibri" w:eastAsia="Times New Roman" w:hAnsi="Calibri" w:cs="Times New Roman"/>
          <w:color w:val="002D72"/>
          <w:sz w:val="22"/>
          <w:szCs w:val="22"/>
          <w:bdr w:val="none" w:sz="0" w:space="0" w:color="auto" w:frame="1"/>
          <w:lang w:eastAsia="en-GB"/>
        </w:rPr>
      </w:pPr>
    </w:p>
    <w:p w14:paraId="4992DE07" w14:textId="77777777" w:rsidR="003C0A75" w:rsidRPr="003C0A75" w:rsidRDefault="003C0A75" w:rsidP="003C0A75">
      <w:pPr>
        <w:numPr>
          <w:ilvl w:val="0"/>
          <w:numId w:val="22"/>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25C9E38" w14:textId="77777777" w:rsidR="003C0A75" w:rsidRPr="003C0A75" w:rsidRDefault="003C0A75" w:rsidP="003C0A75">
      <w:pPr>
        <w:numPr>
          <w:ilvl w:val="0"/>
          <w:numId w:val="22"/>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Bargain hunter</w:t>
      </w:r>
    </w:p>
    <w:p w14:paraId="562E7E7E" w14:textId="77777777" w:rsidR="003C0A75" w:rsidRPr="003C0A75" w:rsidRDefault="003C0A75" w:rsidP="003C0A75">
      <w:pPr>
        <w:numPr>
          <w:ilvl w:val="0"/>
          <w:numId w:val="22"/>
        </w:numPr>
        <w:ind w:left="0"/>
        <w:textAlignment w:val="baseline"/>
        <w:rPr>
          <w:rFonts w:ascii="Calibri" w:eastAsia="Times New Roman" w:hAnsi="Calibri" w:cs="Times New Roman"/>
          <w:color w:val="002D72"/>
          <w:sz w:val="22"/>
          <w:szCs w:val="22"/>
          <w:bdr w:val="none" w:sz="0" w:space="0" w:color="auto" w:frame="1"/>
          <w:lang w:eastAsia="en-GB"/>
        </w:rPr>
      </w:pPr>
    </w:p>
    <w:p w14:paraId="50B791CC" w14:textId="77777777" w:rsidR="003C0A75" w:rsidRPr="003C0A75" w:rsidRDefault="003C0A75" w:rsidP="003C0A75">
      <w:pPr>
        <w:numPr>
          <w:ilvl w:val="0"/>
          <w:numId w:val="22"/>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D6119C6" w14:textId="77777777" w:rsidR="003C0A75" w:rsidRPr="003C0A75" w:rsidRDefault="003C0A75" w:rsidP="003C0A75">
      <w:pPr>
        <w:numPr>
          <w:ilvl w:val="0"/>
          <w:numId w:val="22"/>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Brand fan</w:t>
      </w:r>
    </w:p>
    <w:p w14:paraId="01269288" w14:textId="77777777" w:rsidR="003C0A75" w:rsidRPr="003C0A75" w:rsidRDefault="003C0A75" w:rsidP="003C0A75">
      <w:pPr>
        <w:numPr>
          <w:ilvl w:val="0"/>
          <w:numId w:val="22"/>
        </w:numPr>
        <w:ind w:left="0"/>
        <w:textAlignment w:val="baseline"/>
        <w:rPr>
          <w:rFonts w:ascii="Calibri" w:eastAsia="Times New Roman" w:hAnsi="Calibri" w:cs="Times New Roman"/>
          <w:color w:val="002D72"/>
          <w:sz w:val="22"/>
          <w:szCs w:val="22"/>
          <w:bdr w:val="none" w:sz="0" w:space="0" w:color="auto" w:frame="1"/>
          <w:lang w:eastAsia="en-GB"/>
        </w:rPr>
      </w:pPr>
    </w:p>
    <w:p w14:paraId="3FD01777" w14:textId="77777777" w:rsidR="003C0A75" w:rsidRPr="003C0A75" w:rsidRDefault="003C0A75" w:rsidP="003C0A75">
      <w:pPr>
        <w:numPr>
          <w:ilvl w:val="0"/>
          <w:numId w:val="22"/>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D210294" w14:textId="77777777" w:rsidR="003C0A75" w:rsidRPr="003C0A75" w:rsidRDefault="003C0A75" w:rsidP="003C0A75">
      <w:pPr>
        <w:numPr>
          <w:ilvl w:val="0"/>
          <w:numId w:val="22"/>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Practical shopper</w:t>
      </w:r>
    </w:p>
    <w:p w14:paraId="666CBE9B" w14:textId="77777777" w:rsidR="003C0A75" w:rsidRPr="003C0A75" w:rsidRDefault="003C0A75" w:rsidP="003C0A75">
      <w:pPr>
        <w:numPr>
          <w:ilvl w:val="0"/>
          <w:numId w:val="22"/>
        </w:numPr>
        <w:ind w:left="0"/>
        <w:textAlignment w:val="baseline"/>
        <w:rPr>
          <w:rFonts w:ascii="Calibri" w:eastAsia="Times New Roman" w:hAnsi="Calibri" w:cs="Times New Roman"/>
          <w:color w:val="002D72"/>
          <w:sz w:val="22"/>
          <w:szCs w:val="22"/>
          <w:bdr w:val="none" w:sz="0" w:space="0" w:color="auto" w:frame="1"/>
          <w:lang w:eastAsia="en-GB"/>
        </w:rPr>
      </w:pPr>
    </w:p>
    <w:p w14:paraId="74D92E27" w14:textId="77777777" w:rsidR="003C0A75" w:rsidRPr="003C0A75" w:rsidRDefault="003C0A75" w:rsidP="003C0A75">
      <w:pPr>
        <w:numPr>
          <w:ilvl w:val="0"/>
          <w:numId w:val="22"/>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4ACC72F2" w14:textId="77777777" w:rsidR="003C0A75" w:rsidRPr="003C0A75" w:rsidRDefault="003C0A75" w:rsidP="003C0A75">
      <w:pPr>
        <w:numPr>
          <w:ilvl w:val="0"/>
          <w:numId w:val="22"/>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Window shopper</w:t>
      </w:r>
    </w:p>
    <w:p w14:paraId="20629398" w14:textId="77777777" w:rsidR="003C0A75" w:rsidRPr="003C0A75" w:rsidRDefault="003C0A75" w:rsidP="003C0A75">
      <w:pPr>
        <w:numPr>
          <w:ilvl w:val="0"/>
          <w:numId w:val="22"/>
        </w:numPr>
        <w:ind w:left="0"/>
        <w:textAlignment w:val="baseline"/>
        <w:rPr>
          <w:rFonts w:ascii="Calibri" w:eastAsia="Times New Roman" w:hAnsi="Calibri" w:cs="Times New Roman"/>
          <w:color w:val="002D72"/>
          <w:sz w:val="22"/>
          <w:szCs w:val="22"/>
          <w:bdr w:val="none" w:sz="0" w:space="0" w:color="auto" w:frame="1"/>
          <w:lang w:eastAsia="en-GB"/>
        </w:rPr>
      </w:pPr>
    </w:p>
    <w:p w14:paraId="00C4F45B"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 xml:space="preserve">Browser </w:t>
      </w:r>
    </w:p>
    <w:p w14:paraId="1EDEFB23"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The marketers dream, this consumer loves to shop. They don’t have a fixed idea of what they’re looking for, but they’re open to persuasion. Funky displays, obvious benefits, and bargains will have them reaching for their credit cards. </w:t>
      </w:r>
    </w:p>
    <w:p w14:paraId="6B552A68"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Impulse buyer</w:t>
      </w:r>
    </w:p>
    <w:p w14:paraId="3D48C211"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This consumer can always justify a purchase that they don’t need. </w:t>
      </w:r>
    </w:p>
    <w:p w14:paraId="2B49E629"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Yikes. Sounds familiar.</w:t>
      </w:r>
    </w:p>
    <w:p w14:paraId="4D0F8085"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IKEA has the prize for catching this type of consumer. How many times did you go for a garlic press, and have to make room in the trunk of your car for essential impulse buys?</w:t>
      </w:r>
    </w:p>
    <w:p w14:paraId="66C24F0C"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Informed shopper</w:t>
      </w:r>
    </w:p>
    <w:p w14:paraId="475F6C4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Possibly the hardest consumer to sell to. They’ve researched. And then, researched some more. These are the shoppers that love a review site. Could be a car. Could be a toothbrush. They’ve done extensive research, and they know what they want. </w:t>
      </w:r>
    </w:p>
    <w:p w14:paraId="32CACA39"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Negotiator</w:t>
      </w:r>
    </w:p>
    <w:p w14:paraId="28BCB70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Don’t be surprised if you see sales assistants hiding behind mannequins when a negotiator enters their store. Their aim is to pay less. They’ll have visited every comparison site and traipsed around every competing store, so they can prove that they could get a product cheaper.</w:t>
      </w:r>
    </w:p>
    <w:p w14:paraId="6AC6B54D"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Bargain hunter</w:t>
      </w:r>
    </w:p>
    <w:p w14:paraId="64262D6D"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You’ll find them hanging around the reduced items, off and online. Pockets full of coupons and online codes, reward cards in their sweaty hands. A master at getting a good deal, even for items they didn’t realize they needed. </w:t>
      </w:r>
      <w:r w:rsidRPr="003C0A75">
        <w:rPr>
          <w:rFonts w:ascii="Calibri" w:hAnsi="Calibri" w:cs="Times New Roman"/>
          <w:color w:val="002D72"/>
          <w:spacing w:val="2"/>
          <w:sz w:val="22"/>
          <w:szCs w:val="22"/>
          <w:bdr w:val="none" w:sz="0" w:space="0" w:color="auto" w:frame="1"/>
          <w:lang w:eastAsia="en-GB"/>
        </w:rPr>
        <w:br/>
      </w:r>
      <w:r w:rsidRPr="003C0A75">
        <w:rPr>
          <w:rFonts w:ascii="Calibri" w:hAnsi="Calibri" w:cs="Times New Roman"/>
          <w:color w:val="002D72"/>
          <w:spacing w:val="2"/>
          <w:sz w:val="22"/>
          <w:szCs w:val="22"/>
          <w:bdr w:val="none" w:sz="0" w:space="0" w:color="auto" w:frame="1"/>
          <w:lang w:eastAsia="en-GB"/>
        </w:rPr>
        <w:br/>
      </w:r>
      <w:r w:rsidRPr="003C0A75">
        <w:rPr>
          <w:rFonts w:ascii="Calibri" w:hAnsi="Calibri" w:cs="Times New Roman"/>
          <w:i/>
          <w:iCs/>
          <w:color w:val="002D72"/>
          <w:spacing w:val="2"/>
          <w:sz w:val="22"/>
          <w:szCs w:val="22"/>
          <w:bdr w:val="none" w:sz="0" w:space="0" w:color="auto" w:frame="1"/>
          <w:lang w:eastAsia="en-GB"/>
        </w:rPr>
        <w:t>Okay, this is me, with a sprinkling of impulse buyer in the mix.</w:t>
      </w:r>
    </w:p>
    <w:p w14:paraId="27A9A283"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Brand fan</w:t>
      </w:r>
    </w:p>
    <w:p w14:paraId="31CC555B"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Ever wondered what kind of person camps outside a store for the latest smartphone release? Queues for hours when a fashion brand is launching a new collection? Loves a particular shop so much, that they’ll spend more on a product, rather than change to another brand? </w:t>
      </w:r>
    </w:p>
    <w:p w14:paraId="06F34EC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Hey, who am I to point the finger. Whatever floats your boat.</w:t>
      </w:r>
    </w:p>
    <w:p w14:paraId="3F216C5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The brand fan is a loyal subject. Give them a loyalty card and a monthly newsletter, and they’ll pledge their life to you.</w:t>
      </w:r>
    </w:p>
    <w:p w14:paraId="0046868D"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Practical shopper</w:t>
      </w:r>
    </w:p>
    <w:p w14:paraId="2CA47823"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A toughie for a marketer, this consumer religiously sticks to their list. Whether due to budget constraints or a disciplined mind, impulse buying isn’t part of their makeup. </w:t>
      </w:r>
    </w:p>
    <w:p w14:paraId="3CA190F0"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Window shopper</w:t>
      </w:r>
    </w:p>
    <w:p w14:paraId="1D420E39"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Good luck with this one, guys!</w:t>
      </w:r>
    </w:p>
    <w:p w14:paraId="0A285BA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8"/>
          <w:szCs w:val="28"/>
          <w:bdr w:val="none" w:sz="0" w:space="0" w:color="auto" w:frame="1"/>
          <w:lang w:eastAsia="en-GB"/>
        </w:rPr>
        <w:t>4 types of buying decision behavior?</w:t>
      </w:r>
    </w:p>
    <w:p w14:paraId="4951D3D0"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Buying decision behavior is broken down into four categories…</w:t>
      </w:r>
    </w:p>
    <w:p w14:paraId="6337B5D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1A51F860" wp14:editId="55B237DE">
            <wp:extent cx="5943600" cy="1676400"/>
            <wp:effectExtent l="0" t="0" r="0" b="0"/>
            <wp:docPr id="5" name="Picture 5" descr="https://lh4.googleusercontent.com/1DiDO44lRMkt_fPL3WirD319PjbVQmoTmwhKaqb8xCkY6ROOzE0um3jsMEF2p0DgtzP7miRzTzQuN23ioWpwMUjtdgOKIE16FezJf0dQcQqul4Gpf1oPpmE3qYYTzlfzeGa2fY3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1DiDO44lRMkt_fPL3WirD319PjbVQmoTmwhKaqb8xCkY6ROOzE0um3jsMEF2p0DgtzP7miRzTzQuN23ioWpwMUjtdgOKIE16FezJf0dQcQqul4Gpf1oPpmE3qYYTzlfzeGa2fY3z"/>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6B47ECCB"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Buying decision behavior.</w:t>
      </w:r>
    </w:p>
    <w:p w14:paraId="415412F8"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Complex buying behavior</w:t>
      </w:r>
    </w:p>
    <w:p w14:paraId="51688B3C"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The consumer shows a high level of involvement, due to the product being expensive, risky, or an infrequent purchase. I’m talking house, car, yacht, insurance... Research of alternative brands will have been intense. Comparisons made before making the final decision.</w:t>
      </w:r>
    </w:p>
    <w:p w14:paraId="32B2602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Dissonance-reducing buying behavior</w:t>
      </w:r>
    </w:p>
    <w:p w14:paraId="001F8C7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Again, we’re talking pricey, risky, and infrequent. Postpurchase dissonance - after-sales discomfort - comes about when a consumer doubts their choice. Are there discrepancies between their initial evaluation and their final decision? Did a friend plant a seed of doubt about their choice?</w:t>
      </w:r>
    </w:p>
    <w:p w14:paraId="555C71F8"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Habitual buying behavior</w:t>
      </w:r>
    </w:p>
    <w:p w14:paraId="568D0E89"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This type of purchasing behavior demonstrates little brand loyalty. For low cost products, with little consumer involvement. Purchased almost automatically - you buy your bag of sugar, bread, toilet paper, beans. No research is done. Information is received through TV ads, newspapers, etc., creating brand familiarity.</w:t>
      </w:r>
    </w:p>
    <w:p w14:paraId="7C73850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Variety seeking buying behavior</w:t>
      </w:r>
    </w:p>
    <w:p w14:paraId="76C2F631"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Thrill seeking with little brand loyalty. This is the behavior of a consumer looking to mix things up. Nothing to do with being dissatisfied with a previous choice, just wanting to try a different flavored chip, scented soap, breakfast cereal. </w:t>
      </w:r>
    </w:p>
    <w:p w14:paraId="306BACDD"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8"/>
          <w:szCs w:val="28"/>
          <w:bdr w:val="none" w:sz="0" w:space="0" w:color="auto" w:frame="1"/>
          <w:lang w:eastAsia="en-GB"/>
        </w:rPr>
        <w:t>What influences consumer behavior?</w:t>
      </w:r>
    </w:p>
    <w:p w14:paraId="2DD365E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Three factors can influence consumer buying behavior…</w:t>
      </w:r>
    </w:p>
    <w:p w14:paraId="21F899DF" w14:textId="77777777" w:rsidR="003C0A75" w:rsidRPr="003C0A75" w:rsidRDefault="003C0A75" w:rsidP="003C0A75">
      <w:pPr>
        <w:numPr>
          <w:ilvl w:val="0"/>
          <w:numId w:val="23"/>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5933C2C6" w14:textId="77777777" w:rsidR="003C0A75" w:rsidRPr="003C0A75" w:rsidRDefault="003C0A75" w:rsidP="003C0A75">
      <w:pPr>
        <w:numPr>
          <w:ilvl w:val="0"/>
          <w:numId w:val="23"/>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 xml:space="preserve">Personal </w:t>
      </w:r>
      <w:r w:rsidRPr="003C0A75">
        <w:rPr>
          <w:rFonts w:ascii="inherit" w:hAnsi="inherit" w:cs="Times New Roman"/>
          <w:color w:val="002D72"/>
          <w:spacing w:val="2"/>
          <w:sz w:val="22"/>
          <w:szCs w:val="22"/>
          <w:bdr w:val="none" w:sz="0" w:space="0" w:color="auto" w:frame="1"/>
          <w:lang w:eastAsia="en-GB"/>
        </w:rPr>
        <w:t>- deals with consumers interests and opinions, and can be affected by their demographic</w:t>
      </w:r>
    </w:p>
    <w:p w14:paraId="31C3F9B3" w14:textId="77777777" w:rsidR="003C0A75" w:rsidRPr="003C0A75" w:rsidRDefault="003C0A75" w:rsidP="003C0A75">
      <w:pPr>
        <w:numPr>
          <w:ilvl w:val="0"/>
          <w:numId w:val="23"/>
        </w:numPr>
        <w:ind w:left="0"/>
        <w:textAlignment w:val="baseline"/>
        <w:rPr>
          <w:rFonts w:ascii="Calibri" w:eastAsia="Times New Roman" w:hAnsi="Calibri" w:cs="Times New Roman"/>
          <w:color w:val="002D72"/>
          <w:sz w:val="22"/>
          <w:szCs w:val="22"/>
          <w:bdr w:val="none" w:sz="0" w:space="0" w:color="auto" w:frame="1"/>
          <w:lang w:eastAsia="en-GB"/>
        </w:rPr>
      </w:pPr>
    </w:p>
    <w:p w14:paraId="464F24B7" w14:textId="77777777" w:rsidR="003C0A75" w:rsidRPr="003C0A75" w:rsidRDefault="003C0A75" w:rsidP="003C0A75">
      <w:pPr>
        <w:numPr>
          <w:ilvl w:val="0"/>
          <w:numId w:val="23"/>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65404E67" w14:textId="77777777" w:rsidR="003C0A75" w:rsidRPr="003C0A75" w:rsidRDefault="003C0A75" w:rsidP="003C0A75">
      <w:pPr>
        <w:numPr>
          <w:ilvl w:val="0"/>
          <w:numId w:val="23"/>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 xml:space="preserve">Psychological </w:t>
      </w:r>
      <w:r w:rsidRPr="003C0A75">
        <w:rPr>
          <w:rFonts w:ascii="inherit" w:hAnsi="inherit" w:cs="Times New Roman"/>
          <w:color w:val="002D72"/>
          <w:spacing w:val="2"/>
          <w:sz w:val="22"/>
          <w:szCs w:val="22"/>
          <w:bdr w:val="none" w:sz="0" w:space="0" w:color="auto" w:frame="1"/>
          <w:lang w:eastAsia="en-GB"/>
        </w:rPr>
        <w:t>- based on perceptions and attitudes</w:t>
      </w:r>
    </w:p>
    <w:p w14:paraId="6F0CC205" w14:textId="77777777" w:rsidR="003C0A75" w:rsidRPr="003C0A75" w:rsidRDefault="003C0A75" w:rsidP="003C0A75">
      <w:pPr>
        <w:numPr>
          <w:ilvl w:val="0"/>
          <w:numId w:val="23"/>
        </w:numPr>
        <w:ind w:left="0"/>
        <w:textAlignment w:val="baseline"/>
        <w:rPr>
          <w:rFonts w:ascii="Calibri" w:eastAsia="Times New Roman" w:hAnsi="Calibri" w:cs="Times New Roman"/>
          <w:color w:val="002D72"/>
          <w:sz w:val="22"/>
          <w:szCs w:val="22"/>
          <w:bdr w:val="none" w:sz="0" w:space="0" w:color="auto" w:frame="1"/>
          <w:lang w:eastAsia="en-GB"/>
        </w:rPr>
      </w:pPr>
    </w:p>
    <w:p w14:paraId="577C3CA4" w14:textId="77777777" w:rsidR="003C0A75" w:rsidRPr="003C0A75" w:rsidRDefault="003C0A75" w:rsidP="003C0A75">
      <w:pPr>
        <w:numPr>
          <w:ilvl w:val="0"/>
          <w:numId w:val="23"/>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542F3F1C" w14:textId="77777777" w:rsidR="003C0A75" w:rsidRPr="003C0A75" w:rsidRDefault="003C0A75" w:rsidP="003C0A75">
      <w:pPr>
        <w:numPr>
          <w:ilvl w:val="0"/>
          <w:numId w:val="23"/>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 xml:space="preserve">Social </w:t>
      </w:r>
      <w:r w:rsidRPr="003C0A75">
        <w:rPr>
          <w:rFonts w:ascii="inherit" w:hAnsi="inherit" w:cs="Times New Roman"/>
          <w:color w:val="002D72"/>
          <w:spacing w:val="2"/>
          <w:sz w:val="22"/>
          <w:szCs w:val="22"/>
          <w:bdr w:val="none" w:sz="0" w:space="0" w:color="auto" w:frame="1"/>
          <w:lang w:eastAsia="en-GB"/>
        </w:rPr>
        <w:t>- peer groups, family, socio-economic classes, social media</w:t>
      </w:r>
    </w:p>
    <w:p w14:paraId="339505B7" w14:textId="77777777" w:rsidR="003C0A75" w:rsidRPr="003C0A75" w:rsidRDefault="003C0A75" w:rsidP="003C0A75">
      <w:pPr>
        <w:numPr>
          <w:ilvl w:val="0"/>
          <w:numId w:val="23"/>
        </w:numPr>
        <w:ind w:left="0"/>
        <w:textAlignment w:val="baseline"/>
        <w:rPr>
          <w:rFonts w:ascii="Calibri" w:eastAsia="Times New Roman" w:hAnsi="Calibri" w:cs="Times New Roman"/>
          <w:color w:val="002D72"/>
          <w:sz w:val="22"/>
          <w:szCs w:val="22"/>
          <w:bdr w:val="none" w:sz="0" w:space="0" w:color="auto" w:frame="1"/>
          <w:lang w:eastAsia="en-GB"/>
        </w:rPr>
      </w:pPr>
    </w:p>
    <w:p w14:paraId="77091093"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Let’s dig deeper...</w:t>
      </w:r>
    </w:p>
    <w:p w14:paraId="31CDC21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311613F2" wp14:editId="3707EBA7">
            <wp:extent cx="5943600" cy="2086610"/>
            <wp:effectExtent l="0" t="0" r="0" b="0"/>
            <wp:docPr id="4" name="Picture 4" descr="https://lh4.googleusercontent.com/mOQdCtOUHxUMhEZb5VLp-a1mXBCdOtRvcKzDbOb2OnofNQmpA6K6oOxAFO1l5YtDNEdwUWSnfLZPsHm4RCjqxp5q9a-qEsXz3bZGeVQEMTQ59mB5kTKLsx8iAzj4Gpnmh3y81X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mOQdCtOUHxUMhEZb5VLp-a1mXBCdOtRvcKzDbOb2OnofNQmpA6K6oOxAFO1l5YtDNEdwUWSnfLZPsHm4RCjqxp5q9a-qEsXz3bZGeVQEMTQ59mB5kTKLsx8iAzj4Gpnmh3y81Xcv"/>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086610"/>
                    </a:xfrm>
                    <a:prstGeom prst="rect">
                      <a:avLst/>
                    </a:prstGeom>
                    <a:noFill/>
                    <a:ln>
                      <a:noFill/>
                    </a:ln>
                  </pic:spPr>
                </pic:pic>
              </a:graphicData>
            </a:graphic>
          </wp:inline>
        </w:drawing>
      </w:r>
    </w:p>
    <w:p w14:paraId="3D9C2C19"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Influences on consumer behavior.</w:t>
      </w:r>
    </w:p>
    <w:p w14:paraId="2B548DF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Marketing campaigns</w:t>
      </w:r>
    </w:p>
    <w:p w14:paraId="65D69F6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A good marketing campaign will persuade consumers towards buying your product. Find the right marketing message, and you can convince consumers to change brands, upgrade to a more expensive product, bulk buy. </w:t>
      </w:r>
    </w:p>
    <w:p w14:paraId="75AF3E56"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Recommended reading… The Hidden Persuaders, published in 1957 by Vance Packard. Timeless study into product marketing and the efforts made to understand, control, and influence people in the name of consumerism.</w:t>
      </w:r>
    </w:p>
    <w:p w14:paraId="5EF7615A"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noProof/>
          <w:color w:val="1155CC"/>
          <w:spacing w:val="2"/>
          <w:sz w:val="22"/>
          <w:szCs w:val="22"/>
          <w:bdr w:val="none" w:sz="0" w:space="0" w:color="auto" w:frame="1"/>
          <w:lang w:eastAsia="en-GB"/>
        </w:rPr>
        <w:drawing>
          <wp:inline distT="0" distB="0" distL="0" distR="0" wp14:anchorId="45E83D1C" wp14:editId="797D3409">
            <wp:extent cx="3728085" cy="2262505"/>
            <wp:effectExtent l="0" t="0" r="5715" b="0"/>
            <wp:docPr id="3" name="Picture 3" descr="https://lh6.googleusercontent.com/nQIkT2IkX9ACdvpjH29fC5lF5e8SpP0x5Jv-PbqH0GZJVBRVuuw6b1mjr35ZhyPCoFH-89hEDOEbP8k_fNnZC4l7PoKqSWQAKX03PBgaZmWaOi9U3FbLcYvzjBcsuU8Fpklm_3fH">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nQIkT2IkX9ACdvpjH29fC5lF5e8SpP0x5Jv-PbqH0GZJVBRVuuw6b1mjr35ZhyPCoFH-89hEDOEbP8k_fNnZC4l7PoKqSWQAKX03PBgaZmWaOi9U3FbLcYvzjBcsuU8Fpklm_3f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28085" cy="2262505"/>
                    </a:xfrm>
                    <a:prstGeom prst="rect">
                      <a:avLst/>
                    </a:prstGeom>
                    <a:noFill/>
                    <a:ln>
                      <a:noFill/>
                    </a:ln>
                  </pic:spPr>
                </pic:pic>
              </a:graphicData>
            </a:graphic>
          </wp:inline>
        </w:drawing>
      </w:r>
    </w:p>
    <w:p w14:paraId="535E9A21"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Coca-Cola dominates the fizzy drink market with a persuasive marketing message.</w:t>
      </w:r>
      <w:r w:rsidRPr="003C0A75">
        <w:rPr>
          <w:rFonts w:ascii="Calibri" w:hAnsi="Calibri" w:cs="Times New Roman"/>
          <w:i/>
          <w:iCs/>
          <w:color w:val="002D72"/>
          <w:spacing w:val="2"/>
          <w:sz w:val="22"/>
          <w:szCs w:val="22"/>
          <w:bdr w:val="none" w:sz="0" w:space="0" w:color="auto" w:frame="1"/>
          <w:lang w:eastAsia="en-GB"/>
        </w:rPr>
        <w:br/>
        <w:t>Talkwalker Analytics - share of voice, volume by competitor, net sentiment.</w:t>
      </w:r>
      <w:r w:rsidRPr="003C0A75">
        <w:rPr>
          <w:rFonts w:ascii="Calibri" w:hAnsi="Calibri" w:cs="Times New Roman"/>
          <w:i/>
          <w:iCs/>
          <w:color w:val="002D72"/>
          <w:spacing w:val="2"/>
          <w:sz w:val="22"/>
          <w:szCs w:val="22"/>
          <w:bdr w:val="none" w:sz="0" w:space="0" w:color="auto" w:frame="1"/>
          <w:lang w:eastAsia="en-GB"/>
        </w:rPr>
        <w:br/>
      </w:r>
      <w:hyperlink r:id="rId65" w:history="1">
        <w:r w:rsidRPr="003C0A75">
          <w:rPr>
            <w:rFonts w:ascii="Calibri" w:hAnsi="Calibri" w:cs="Times New Roman"/>
            <w:b/>
            <w:bCs/>
            <w:i/>
            <w:iCs/>
            <w:color w:val="1155CC"/>
            <w:spacing w:val="2"/>
            <w:sz w:val="22"/>
            <w:szCs w:val="22"/>
            <w:u w:val="single"/>
            <w:bdr w:val="none" w:sz="0" w:space="0" w:color="auto" w:frame="1"/>
            <w:lang w:eastAsia="en-GB"/>
          </w:rPr>
          <w:t>Simulated social media report template</w:t>
        </w:r>
      </w:hyperlink>
      <w:r w:rsidRPr="003C0A75">
        <w:rPr>
          <w:rFonts w:ascii="Calibri" w:hAnsi="Calibri" w:cs="Times New Roman"/>
          <w:i/>
          <w:iCs/>
          <w:color w:val="002D72"/>
          <w:spacing w:val="2"/>
          <w:sz w:val="22"/>
          <w:szCs w:val="22"/>
          <w:bdr w:val="none" w:sz="0" w:space="0" w:color="auto" w:frame="1"/>
          <w:lang w:eastAsia="en-GB"/>
        </w:rPr>
        <w:t>.</w:t>
      </w:r>
    </w:p>
    <w:p w14:paraId="6F4BB50F"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Social media</w:t>
      </w:r>
    </w:p>
    <w:p w14:paraId="466DEED2"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Most of us are on social media… every single day. Because it’s such a big part of our lives, it plays a role in influencing our purchasing decisions. Here’s how…</w:t>
      </w:r>
    </w:p>
    <w:p w14:paraId="026FB733" w14:textId="77777777" w:rsidR="003C0A75" w:rsidRPr="003C0A75" w:rsidRDefault="003C0A75" w:rsidP="003C0A75">
      <w:pPr>
        <w:numPr>
          <w:ilvl w:val="0"/>
          <w:numId w:val="24"/>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12D3C8E4" w14:textId="77777777" w:rsidR="003C0A75" w:rsidRPr="003C0A75" w:rsidRDefault="003C0A75" w:rsidP="003C0A75">
      <w:pPr>
        <w:numPr>
          <w:ilvl w:val="0"/>
          <w:numId w:val="24"/>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 xml:space="preserve">Influencers </w:t>
      </w:r>
      <w:r w:rsidRPr="003C0A75">
        <w:rPr>
          <w:rFonts w:ascii="inherit" w:hAnsi="inherit" w:cs="Times New Roman"/>
          <w:color w:val="002D72"/>
          <w:spacing w:val="2"/>
          <w:sz w:val="22"/>
          <w:szCs w:val="22"/>
          <w:bdr w:val="none" w:sz="0" w:space="0" w:color="auto" w:frame="1"/>
          <w:lang w:eastAsia="en-GB"/>
        </w:rPr>
        <w:t xml:space="preserve">- social media savvy influencers tag stores, brands, and products that they’re </w:t>
      </w:r>
      <w:r w:rsidRPr="003C0A75">
        <w:rPr>
          <w:rFonts w:ascii="inherit" w:hAnsi="inherit" w:cs="Times New Roman"/>
          <w:i/>
          <w:iCs/>
          <w:color w:val="002D72"/>
          <w:spacing w:val="2"/>
          <w:sz w:val="22"/>
          <w:szCs w:val="22"/>
          <w:bdr w:val="none" w:sz="0" w:space="0" w:color="auto" w:frame="1"/>
          <w:lang w:eastAsia="en-GB"/>
        </w:rPr>
        <w:t>allegedly</w:t>
      </w:r>
      <w:r w:rsidRPr="003C0A75">
        <w:rPr>
          <w:rFonts w:ascii="inherit" w:hAnsi="inherit" w:cs="Times New Roman"/>
          <w:color w:val="002D72"/>
          <w:spacing w:val="2"/>
          <w:sz w:val="22"/>
          <w:szCs w:val="22"/>
          <w:bdr w:val="none" w:sz="0" w:space="0" w:color="auto" w:frame="1"/>
          <w:lang w:eastAsia="en-GB"/>
        </w:rPr>
        <w:t xml:space="preserve"> using. Sharing a positive review with there thousands of fans. A brand that recognizes its target demographic, will work with influences that appeal. </w:t>
      </w:r>
    </w:p>
    <w:p w14:paraId="61CE907F" w14:textId="77777777" w:rsidR="003C0A75" w:rsidRPr="003C0A75" w:rsidRDefault="003C0A75" w:rsidP="003C0A75">
      <w:pPr>
        <w:numPr>
          <w:ilvl w:val="0"/>
          <w:numId w:val="24"/>
        </w:numPr>
        <w:ind w:left="0"/>
        <w:textAlignment w:val="baseline"/>
        <w:rPr>
          <w:rFonts w:ascii="Calibri" w:eastAsia="Times New Roman" w:hAnsi="Calibri" w:cs="Times New Roman"/>
          <w:color w:val="002D72"/>
          <w:sz w:val="22"/>
          <w:szCs w:val="22"/>
          <w:bdr w:val="none" w:sz="0" w:space="0" w:color="auto" w:frame="1"/>
          <w:lang w:eastAsia="en-GB"/>
        </w:rPr>
      </w:pPr>
    </w:p>
    <w:p w14:paraId="4C8A356C"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53422771" wp14:editId="2BF002BA">
            <wp:extent cx="2508885" cy="3938905"/>
            <wp:effectExtent l="0" t="0" r="5715" b="0"/>
            <wp:docPr id="2" name="Picture 2" descr="https://lh6.googleusercontent.com/IQXW2yvETecd2hcwOgiGg212RTEfw-dM6J_gMv2-K7JyiOXdE1xdmOPw___QvcaNrGyqf8HYA57K1b7RdxQGqrxA46RBqC44saTs_TwE-wnNoZ0achxiKfT_iLybS4w_rXF2bD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IQXW2yvETecd2hcwOgiGg212RTEfw-dM6J_gMv2-K7JyiOXdE1xdmOPw___QvcaNrGyqf8HYA57K1b7RdxQGqrxA46RBqC44saTs_TwE-wnNoZ0achxiKfT_iLybS4w_rXF2bDn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8885" cy="3938905"/>
                    </a:xfrm>
                    <a:prstGeom prst="rect">
                      <a:avLst/>
                    </a:prstGeom>
                    <a:noFill/>
                    <a:ln>
                      <a:noFill/>
                    </a:ln>
                  </pic:spPr>
                </pic:pic>
              </a:graphicData>
            </a:graphic>
          </wp:inline>
        </w:drawing>
      </w:r>
    </w:p>
    <w:p w14:paraId="6D304F8A" w14:textId="77777777" w:rsidR="003C0A75" w:rsidRPr="003C0A75" w:rsidRDefault="003C0A75" w:rsidP="003C0A75">
      <w:pPr>
        <w:numPr>
          <w:ilvl w:val="0"/>
          <w:numId w:val="25"/>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71686321" w14:textId="77777777" w:rsidR="003C0A75" w:rsidRPr="003C0A75" w:rsidRDefault="003C0A75" w:rsidP="003C0A75">
      <w:pPr>
        <w:numPr>
          <w:ilvl w:val="0"/>
          <w:numId w:val="25"/>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User-generated content</w:t>
      </w:r>
      <w:r w:rsidRPr="003C0A75">
        <w:rPr>
          <w:rFonts w:ascii="inherit" w:hAnsi="inherit" w:cs="Times New Roman"/>
          <w:color w:val="002D72"/>
          <w:spacing w:val="2"/>
          <w:sz w:val="22"/>
          <w:szCs w:val="22"/>
          <w:bdr w:val="none" w:sz="0" w:space="0" w:color="auto" w:frame="1"/>
          <w:lang w:eastAsia="en-GB"/>
        </w:rPr>
        <w:t xml:space="preserve"> - social media is a news channel, an opinion channel, a review channel. It connects us. We share information with each other. </w:t>
      </w:r>
      <w:hyperlink r:id="rId67" w:history="1">
        <w:r w:rsidRPr="003C0A75">
          <w:rPr>
            <w:rFonts w:ascii="inherit" w:hAnsi="inherit" w:cs="Times New Roman"/>
            <w:b/>
            <w:bCs/>
            <w:color w:val="1155CC"/>
            <w:spacing w:val="2"/>
            <w:sz w:val="22"/>
            <w:szCs w:val="22"/>
            <w:u w:val="single"/>
            <w:bdr w:val="none" w:sz="0" w:space="0" w:color="auto" w:frame="1"/>
            <w:lang w:eastAsia="en-GB"/>
          </w:rPr>
          <w:t>81% of consumers research online before they make a purchase</w:t>
        </w:r>
      </w:hyperlink>
      <w:r w:rsidRPr="003C0A75">
        <w:rPr>
          <w:rFonts w:ascii="inherit" w:hAnsi="inherit" w:cs="Times New Roman"/>
          <w:color w:val="002D72"/>
          <w:spacing w:val="2"/>
          <w:sz w:val="22"/>
          <w:szCs w:val="22"/>
          <w:bdr w:val="none" w:sz="0" w:space="0" w:color="auto" w:frame="1"/>
          <w:lang w:eastAsia="en-GB"/>
        </w:rPr>
        <w:t>. We listen to users that we trust and take their advice.</w:t>
      </w:r>
    </w:p>
    <w:p w14:paraId="4CAFEEE2" w14:textId="77777777" w:rsidR="003C0A75" w:rsidRPr="003C0A75" w:rsidRDefault="003C0A75" w:rsidP="003C0A75">
      <w:pPr>
        <w:numPr>
          <w:ilvl w:val="0"/>
          <w:numId w:val="25"/>
        </w:numPr>
        <w:ind w:left="0"/>
        <w:textAlignment w:val="baseline"/>
        <w:rPr>
          <w:rFonts w:ascii="Calibri" w:eastAsia="Times New Roman" w:hAnsi="Calibri" w:cs="Times New Roman"/>
          <w:color w:val="002D72"/>
          <w:sz w:val="22"/>
          <w:szCs w:val="22"/>
          <w:bdr w:val="none" w:sz="0" w:space="0" w:color="auto" w:frame="1"/>
          <w:lang w:eastAsia="en-GB"/>
        </w:rPr>
      </w:pPr>
    </w:p>
    <w:p w14:paraId="146C44B9"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noProof/>
          <w:color w:val="002D72"/>
          <w:spacing w:val="2"/>
          <w:sz w:val="22"/>
          <w:szCs w:val="22"/>
          <w:bdr w:val="none" w:sz="0" w:space="0" w:color="auto" w:frame="1"/>
          <w:lang w:eastAsia="en-GB"/>
        </w:rPr>
        <w:drawing>
          <wp:inline distT="0" distB="0" distL="0" distR="0" wp14:anchorId="31A569E5" wp14:editId="31DC453E">
            <wp:extent cx="2719705" cy="3470275"/>
            <wp:effectExtent l="0" t="0" r="0" b="9525"/>
            <wp:docPr id="1" name="Picture 1" descr="https://lh4.googleusercontent.com/D1tC7xJFs4Bgnx7HDB_JPDW7s3AH7O0VuWna16ojUOWuzfAc-3QM3CJsfEXFwZablAUYoTbst79wrioMTbzvdPmfj0WcsjRLv7a5GWrgU5rKdIWQmhQ7ZTkh6q0epk6PCCtvmm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D1tC7xJFs4Bgnx7HDB_JPDW7s3AH7O0VuWna16ojUOWuzfAc-3QM3CJsfEXFwZablAUYoTbst79wrioMTbzvdPmfj0WcsjRLv7a5GWrgU5rKdIWQmhQ7ZTkh6q0epk6PCCtvmmn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9705" cy="3470275"/>
                    </a:xfrm>
                    <a:prstGeom prst="rect">
                      <a:avLst/>
                    </a:prstGeom>
                    <a:noFill/>
                    <a:ln>
                      <a:noFill/>
                    </a:ln>
                  </pic:spPr>
                </pic:pic>
              </a:graphicData>
            </a:graphic>
          </wp:inline>
        </w:drawing>
      </w:r>
    </w:p>
    <w:p w14:paraId="189520E9"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 xml:space="preserve">User-generated content found with </w:t>
      </w:r>
      <w:hyperlink r:id="rId69" w:history="1">
        <w:r w:rsidRPr="003C0A75">
          <w:rPr>
            <w:rFonts w:ascii="Calibri" w:hAnsi="Calibri" w:cs="Times New Roman"/>
            <w:b/>
            <w:bCs/>
            <w:i/>
            <w:iCs/>
            <w:color w:val="1155CC"/>
            <w:spacing w:val="2"/>
            <w:sz w:val="22"/>
            <w:szCs w:val="22"/>
            <w:u w:val="single"/>
            <w:bdr w:val="none" w:sz="0" w:space="0" w:color="auto" w:frame="1"/>
            <w:lang w:eastAsia="en-GB"/>
          </w:rPr>
          <w:t>Talkwalker video analytics</w:t>
        </w:r>
      </w:hyperlink>
      <w:r w:rsidRPr="003C0A75">
        <w:rPr>
          <w:rFonts w:ascii="Calibri" w:hAnsi="Calibri" w:cs="Times New Roman"/>
          <w:color w:val="002D72"/>
          <w:spacing w:val="2"/>
          <w:sz w:val="22"/>
          <w:szCs w:val="22"/>
          <w:bdr w:val="none" w:sz="0" w:space="0" w:color="auto" w:frame="1"/>
          <w:lang w:eastAsia="en-GB"/>
        </w:rPr>
        <w:t>.</w:t>
      </w:r>
    </w:p>
    <w:p w14:paraId="2C1C4ADC" w14:textId="77777777" w:rsidR="003C0A75" w:rsidRPr="003C0A75" w:rsidRDefault="003C0A75" w:rsidP="003C0A75">
      <w:pPr>
        <w:numPr>
          <w:ilvl w:val="0"/>
          <w:numId w:val="26"/>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5470A6F2" w14:textId="77777777" w:rsidR="003C0A75" w:rsidRPr="003C0A75" w:rsidRDefault="003C0A75" w:rsidP="003C0A75">
      <w:pPr>
        <w:numPr>
          <w:ilvl w:val="0"/>
          <w:numId w:val="26"/>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Brands on social</w:t>
      </w:r>
      <w:r w:rsidRPr="003C0A75">
        <w:rPr>
          <w:rFonts w:ascii="inherit" w:hAnsi="inherit" w:cs="Times New Roman"/>
          <w:color w:val="002D72"/>
          <w:spacing w:val="2"/>
          <w:sz w:val="22"/>
          <w:szCs w:val="22"/>
          <w:bdr w:val="none" w:sz="0" w:space="0" w:color="auto" w:frame="1"/>
          <w:lang w:eastAsia="en-GB"/>
        </w:rPr>
        <w:t xml:space="preserve"> - there’s a big crowd out there, and you need to stand out. Considering your consumers are almost definitely - of course they are - on social media, you need to be there too. </w:t>
      </w:r>
      <w:hyperlink r:id="rId70" w:history="1">
        <w:r w:rsidRPr="003C0A75">
          <w:rPr>
            <w:rFonts w:ascii="inherit" w:hAnsi="inherit" w:cs="Times New Roman"/>
            <w:b/>
            <w:bCs/>
            <w:color w:val="1155CC"/>
            <w:spacing w:val="2"/>
            <w:sz w:val="22"/>
            <w:szCs w:val="22"/>
            <w:u w:val="single"/>
            <w:bdr w:val="none" w:sz="0" w:space="0" w:color="auto" w:frame="1"/>
            <w:lang w:eastAsia="en-GB"/>
          </w:rPr>
          <w:t>Find your voice on social</w:t>
        </w:r>
      </w:hyperlink>
      <w:r w:rsidRPr="003C0A75">
        <w:rPr>
          <w:rFonts w:ascii="inherit" w:hAnsi="inherit" w:cs="Times New Roman"/>
          <w:color w:val="002D72"/>
          <w:spacing w:val="2"/>
          <w:sz w:val="22"/>
          <w:szCs w:val="22"/>
          <w:bdr w:val="none" w:sz="0" w:space="0" w:color="auto" w:frame="1"/>
          <w:lang w:eastAsia="en-GB"/>
        </w:rPr>
        <w:t xml:space="preserve"> and cut through the noise. </w:t>
      </w:r>
      <w:r w:rsidRPr="003C0A75">
        <w:rPr>
          <w:rFonts w:ascii="inherit" w:hAnsi="inherit" w:cs="Times New Roman"/>
          <w:color w:val="002D72"/>
          <w:spacing w:val="2"/>
          <w:sz w:val="22"/>
          <w:szCs w:val="22"/>
          <w:bdr w:val="none" w:sz="0" w:space="0" w:color="auto" w:frame="1"/>
          <w:lang w:eastAsia="en-GB"/>
        </w:rPr>
        <w:br/>
      </w:r>
      <w:r w:rsidRPr="003C0A75">
        <w:rPr>
          <w:rFonts w:ascii="inherit" w:hAnsi="inherit" w:cs="Times New Roman"/>
          <w:color w:val="002D72"/>
          <w:spacing w:val="2"/>
          <w:sz w:val="22"/>
          <w:szCs w:val="22"/>
          <w:bdr w:val="none" w:sz="0" w:space="0" w:color="auto" w:frame="1"/>
          <w:lang w:eastAsia="en-GB"/>
        </w:rPr>
        <w:br/>
      </w:r>
    </w:p>
    <w:p w14:paraId="00C187A1" w14:textId="77777777" w:rsidR="003C0A75" w:rsidRPr="003C0A75" w:rsidRDefault="003C0A75" w:rsidP="003C0A75">
      <w:pPr>
        <w:numPr>
          <w:ilvl w:val="0"/>
          <w:numId w:val="26"/>
        </w:numPr>
        <w:ind w:left="0"/>
        <w:textAlignment w:val="baseline"/>
        <w:rPr>
          <w:rFonts w:ascii="Calibri" w:eastAsia="Times New Roman" w:hAnsi="Calibri" w:cs="Times New Roman"/>
          <w:color w:val="002D72"/>
          <w:sz w:val="22"/>
          <w:szCs w:val="22"/>
          <w:bdr w:val="none" w:sz="0" w:space="0" w:color="auto" w:frame="1"/>
          <w:lang w:eastAsia="en-GB"/>
        </w:rPr>
      </w:pPr>
    </w:p>
    <w:p w14:paraId="1B7CECAE" w14:textId="77777777" w:rsidR="003C0A75" w:rsidRPr="003C0A75" w:rsidRDefault="003C0A75" w:rsidP="003C0A75">
      <w:pPr>
        <w:numPr>
          <w:ilvl w:val="0"/>
          <w:numId w:val="26"/>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29083BD" w14:textId="77777777" w:rsidR="003C0A75" w:rsidRPr="003C0A75" w:rsidRDefault="003C0A75" w:rsidP="003C0A75">
      <w:pPr>
        <w:numPr>
          <w:ilvl w:val="0"/>
          <w:numId w:val="26"/>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b/>
          <w:bCs/>
          <w:color w:val="002D72"/>
          <w:spacing w:val="2"/>
          <w:sz w:val="22"/>
          <w:szCs w:val="22"/>
          <w:bdr w:val="none" w:sz="0" w:space="0" w:color="auto" w:frame="1"/>
          <w:lang w:eastAsia="en-GB"/>
        </w:rPr>
        <w:t>Social media ads</w:t>
      </w:r>
      <w:r w:rsidRPr="003C0A75">
        <w:rPr>
          <w:rFonts w:ascii="inherit" w:hAnsi="inherit" w:cs="Times New Roman"/>
          <w:color w:val="002D72"/>
          <w:spacing w:val="2"/>
          <w:sz w:val="22"/>
          <w:szCs w:val="22"/>
          <w:bdr w:val="none" w:sz="0" w:space="0" w:color="auto" w:frame="1"/>
          <w:lang w:eastAsia="en-GB"/>
        </w:rPr>
        <w:t xml:space="preserve"> - include paid ads in your social media marketing strategy for super-focused targeting.</w:t>
      </w:r>
    </w:p>
    <w:p w14:paraId="1D1AB54D" w14:textId="77777777" w:rsidR="003C0A75" w:rsidRPr="003C0A75" w:rsidRDefault="003C0A75" w:rsidP="003C0A75">
      <w:pPr>
        <w:numPr>
          <w:ilvl w:val="0"/>
          <w:numId w:val="26"/>
        </w:numPr>
        <w:ind w:left="0"/>
        <w:textAlignment w:val="baseline"/>
        <w:rPr>
          <w:rFonts w:ascii="Calibri" w:eastAsia="Times New Roman" w:hAnsi="Calibri" w:cs="Times New Roman"/>
          <w:color w:val="002D72"/>
          <w:sz w:val="22"/>
          <w:szCs w:val="22"/>
          <w:bdr w:val="none" w:sz="0" w:space="0" w:color="auto" w:frame="1"/>
          <w:lang w:eastAsia="en-GB"/>
        </w:rPr>
      </w:pPr>
    </w:p>
    <w:p w14:paraId="24AA1FA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Economic conditions</w:t>
      </w:r>
    </w:p>
    <w:p w14:paraId="2D8E2A18"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When the economy is booming, consumers feel confident. They’ll willingly purchase expensive products, regardless of their financial situation. </w:t>
      </w:r>
    </w:p>
    <w:p w14:paraId="41F1AEAD"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By the same token, during a recession, spending will drop.</w:t>
      </w:r>
    </w:p>
    <w:p w14:paraId="6FC6FDC5"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Personal preferences</w:t>
      </w:r>
    </w:p>
    <w:p w14:paraId="40026BB2"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It doesn’t matter how persuasive my marketing campaigns are, I’m not going to persuade a real-ale drinker to change to lager. A vegetarian to eat a beef steak. A Star Wars fanatic to change their allegiance to Star Trek. </w:t>
      </w:r>
    </w:p>
    <w:p w14:paraId="37EA72B1"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Consumers’ personal preferences - likes, dislikes, morals, life-choices, priorities, values - are ingrained. </w:t>
      </w:r>
    </w:p>
    <w:p w14:paraId="383EC0C6"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Peer pressure</w:t>
      </w:r>
    </w:p>
    <w:p w14:paraId="5A7648E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Family, friends, colleagues, acquaintances, influencers, and other consumers can manipulate purchasing decisions. </w:t>
      </w:r>
    </w:p>
    <w:p w14:paraId="06D822CF"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Consumer reviews, friends and family, and comparative websites are the most trusted when it comes to sourcing information about a product. Bottom of the trust pile are celebrity endorsements and sales reps shoving a hard-sell down your throat. </w:t>
      </w:r>
    </w:p>
    <w:p w14:paraId="2CBC24F5"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Age does come into it, however, with </w:t>
      </w:r>
      <w:hyperlink r:id="rId71" w:history="1">
        <w:r w:rsidRPr="003C0A75">
          <w:rPr>
            <w:rFonts w:ascii="Calibri" w:hAnsi="Calibri" w:cs="Times New Roman"/>
            <w:b/>
            <w:bCs/>
            <w:color w:val="1155CC"/>
            <w:spacing w:val="2"/>
            <w:sz w:val="22"/>
            <w:szCs w:val="22"/>
            <w:u w:val="single"/>
            <w:bdr w:val="none" w:sz="0" w:space="0" w:color="auto" w:frame="1"/>
            <w:lang w:eastAsia="en-GB"/>
          </w:rPr>
          <w:t>younger generations - X, Y, Z - more accepting of influencer endorsements</w:t>
        </w:r>
      </w:hyperlink>
      <w:r w:rsidRPr="003C0A75">
        <w:rPr>
          <w:rFonts w:ascii="Calibri" w:hAnsi="Calibri" w:cs="Times New Roman"/>
          <w:color w:val="002D72"/>
          <w:spacing w:val="2"/>
          <w:sz w:val="22"/>
          <w:szCs w:val="22"/>
          <w:bdr w:val="none" w:sz="0" w:space="0" w:color="auto" w:frame="1"/>
          <w:lang w:eastAsia="en-GB"/>
        </w:rPr>
        <w:t xml:space="preserve"> from bloggers, vloggers, podcasters, YouTubers, Instagrammers, and celebs. </w:t>
      </w:r>
    </w:p>
    <w:p w14:paraId="48E2A8F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Purchasing power</w:t>
      </w:r>
      <w:r w:rsidRPr="003C0A75">
        <w:rPr>
          <w:rFonts w:ascii="Calibri" w:hAnsi="Calibri" w:cs="Times New Roman"/>
          <w:color w:val="002D72"/>
          <w:spacing w:val="2"/>
          <w:sz w:val="22"/>
          <w:szCs w:val="22"/>
          <w:bdr w:val="none" w:sz="0" w:space="0" w:color="auto" w:frame="1"/>
          <w:lang w:eastAsia="en-GB"/>
        </w:rPr>
        <w:t xml:space="preserve"> </w:t>
      </w:r>
    </w:p>
    <w:p w14:paraId="3A78DD0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Money. </w:t>
      </w:r>
    </w:p>
    <w:p w14:paraId="49C4327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How much you have will affect your purchase decision. It could be the best product ever, with a funky marketing campaign that hits its target, but if you don’t have the cash…</w:t>
      </w:r>
    </w:p>
    <w:p w14:paraId="06D06EF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As a marketer, it pays to segment your customer base according to their spending power. </w:t>
      </w:r>
    </w:p>
    <w:p w14:paraId="053E105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8"/>
          <w:szCs w:val="28"/>
          <w:bdr w:val="none" w:sz="0" w:space="0" w:color="auto" w:frame="1"/>
          <w:lang w:eastAsia="en-GB"/>
        </w:rPr>
        <w:t>Customer behavior segmentation</w:t>
      </w:r>
    </w:p>
    <w:p w14:paraId="390590D4"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Consumers expect personalization.</w:t>
      </w:r>
    </w:p>
    <w:p w14:paraId="2591E9D6"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84% say that </w:t>
      </w:r>
      <w:hyperlink r:id="rId72" w:history="1">
        <w:r w:rsidRPr="003C0A75">
          <w:rPr>
            <w:rFonts w:ascii="Calibri" w:hAnsi="Calibri" w:cs="Times New Roman"/>
            <w:b/>
            <w:bCs/>
            <w:color w:val="1155CC"/>
            <w:spacing w:val="2"/>
            <w:sz w:val="22"/>
            <w:szCs w:val="22"/>
            <w:u w:val="single"/>
            <w:bdr w:val="none" w:sz="0" w:space="0" w:color="auto" w:frame="1"/>
            <w:lang w:eastAsia="en-GB"/>
          </w:rPr>
          <w:t>a brand will win their business if they’re treated like a person</w:t>
        </w:r>
      </w:hyperlink>
      <w:r w:rsidRPr="003C0A75">
        <w:rPr>
          <w:rFonts w:ascii="Calibri" w:hAnsi="Calibri" w:cs="Times New Roman"/>
          <w:color w:val="002D72"/>
          <w:spacing w:val="2"/>
          <w:sz w:val="22"/>
          <w:szCs w:val="22"/>
          <w:bdr w:val="none" w:sz="0" w:space="0" w:color="auto" w:frame="1"/>
          <w:lang w:eastAsia="en-GB"/>
        </w:rPr>
        <w:t xml:space="preserve">, not a number. </w:t>
      </w:r>
    </w:p>
    <w:p w14:paraId="69C481E5"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They want brands to listen to them and prove they’ve heard what they’re saying. To achieve this, you’ll need to use customer segmentation. Let’s look at the six primary types of behavioral segmentation…</w:t>
      </w:r>
    </w:p>
    <w:p w14:paraId="32B80F26"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#1 Benefits sought</w:t>
      </w:r>
    </w:p>
    <w:p w14:paraId="5A2A004A"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When a consumer buys a product - let’s say, washing powder - there can be several features that they’re looking for. Keeping whites white. Colors remain vibrant. Fresh smell. Non-allergenic. While researching the product, the consumer will demonstrate which feature is their priority. The motivating factor that will push them towards a buying decision. </w:t>
      </w:r>
    </w:p>
    <w:p w14:paraId="185A0EC5"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BTW - I have an abundance of black clothing, so I’d be looking to keeping blacks black.</w:t>
      </w:r>
    </w:p>
    <w:p w14:paraId="51F56705"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#2 Occasion or timing based</w:t>
      </w:r>
    </w:p>
    <w:p w14:paraId="4E7E0148"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Universal occasions</w:t>
      </w:r>
      <w:r w:rsidRPr="003C0A75">
        <w:rPr>
          <w:rFonts w:ascii="Calibri" w:hAnsi="Calibri" w:cs="Times New Roman"/>
          <w:color w:val="002D72"/>
          <w:spacing w:val="2"/>
          <w:sz w:val="22"/>
          <w:szCs w:val="22"/>
          <w:bdr w:val="none" w:sz="0" w:space="0" w:color="auto" w:frame="1"/>
          <w:lang w:eastAsia="en-GB"/>
        </w:rPr>
        <w:t xml:space="preserve"> - holidays, seasonal events, when consumers will make particular purchases</w:t>
      </w:r>
    </w:p>
    <w:p w14:paraId="53041886"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Recurring occasions</w:t>
      </w:r>
      <w:r w:rsidRPr="003C0A75">
        <w:rPr>
          <w:rFonts w:ascii="Calibri" w:hAnsi="Calibri" w:cs="Times New Roman"/>
          <w:color w:val="002D72"/>
          <w:spacing w:val="2"/>
          <w:sz w:val="22"/>
          <w:szCs w:val="22"/>
          <w:bdr w:val="none" w:sz="0" w:space="0" w:color="auto" w:frame="1"/>
          <w:lang w:eastAsia="en-GB"/>
        </w:rPr>
        <w:t xml:space="preserve"> - birthdays, anniversaries, holidays, monthly purchases, daily purchases</w:t>
      </w:r>
    </w:p>
    <w:p w14:paraId="5F2D9FB3"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i/>
          <w:iCs/>
          <w:color w:val="002D72"/>
          <w:spacing w:val="2"/>
          <w:sz w:val="22"/>
          <w:szCs w:val="22"/>
          <w:bdr w:val="none" w:sz="0" w:space="0" w:color="auto" w:frame="1"/>
          <w:lang w:eastAsia="en-GB"/>
        </w:rPr>
        <w:t>Who can resist a skinny latte and muffin on the way to work?</w:t>
      </w:r>
    </w:p>
    <w:p w14:paraId="745479C1"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 xml:space="preserve">Rare occasions </w:t>
      </w:r>
      <w:r w:rsidRPr="003C0A75">
        <w:rPr>
          <w:rFonts w:ascii="Calibri" w:hAnsi="Calibri" w:cs="Times New Roman"/>
          <w:color w:val="002D72"/>
          <w:spacing w:val="2"/>
          <w:sz w:val="22"/>
          <w:szCs w:val="22"/>
          <w:bdr w:val="none" w:sz="0" w:space="0" w:color="auto" w:frame="1"/>
          <w:lang w:eastAsia="en-GB"/>
        </w:rPr>
        <w:t>- irregular and hard to predict - wedding, funeral, christening</w:t>
      </w:r>
    </w:p>
    <w:p w14:paraId="67CFD83F"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#3 Usage rate</w:t>
      </w:r>
    </w:p>
    <w:p w14:paraId="2BA7E1E6"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How often a consumer purchases a product, indicates loyalty, churn, value.</w:t>
      </w:r>
    </w:p>
    <w:p w14:paraId="6291F571"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#4 Brand loyalty</w:t>
      </w:r>
    </w:p>
    <w:p w14:paraId="1481D56F"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These are the guys you should value above all others. Their loyalty brings a lifetime value to your brand. They love your product. Try to persuade them to become brand advocates - free marketing. Segment them according to how loyal they are. And spoil them. Reward them with exclusive offers. Freebies.</w:t>
      </w:r>
    </w:p>
    <w:p w14:paraId="53E5AD95"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#5 User stats</w:t>
      </w:r>
    </w:p>
    <w:p w14:paraId="2D41180E"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Examples include…</w:t>
      </w:r>
    </w:p>
    <w:p w14:paraId="35448C48" w14:textId="77777777" w:rsidR="003C0A75" w:rsidRPr="003C0A75" w:rsidRDefault="003C0A75" w:rsidP="003C0A75">
      <w:pPr>
        <w:numPr>
          <w:ilvl w:val="0"/>
          <w:numId w:val="27"/>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1C66CAA" w14:textId="77777777" w:rsidR="003C0A75" w:rsidRPr="003C0A75" w:rsidRDefault="003C0A75" w:rsidP="003C0A75">
      <w:pPr>
        <w:numPr>
          <w:ilvl w:val="0"/>
          <w:numId w:val="27"/>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Non-user - never going to be one</w:t>
      </w:r>
    </w:p>
    <w:p w14:paraId="54438CAC" w14:textId="77777777" w:rsidR="003C0A75" w:rsidRPr="003C0A75" w:rsidRDefault="003C0A75" w:rsidP="003C0A75">
      <w:pPr>
        <w:numPr>
          <w:ilvl w:val="0"/>
          <w:numId w:val="27"/>
        </w:numPr>
        <w:ind w:left="0"/>
        <w:textAlignment w:val="baseline"/>
        <w:rPr>
          <w:rFonts w:ascii="Calibri" w:eastAsia="Times New Roman" w:hAnsi="Calibri" w:cs="Times New Roman"/>
          <w:color w:val="002D72"/>
          <w:sz w:val="22"/>
          <w:szCs w:val="22"/>
          <w:bdr w:val="none" w:sz="0" w:space="0" w:color="auto" w:frame="1"/>
          <w:lang w:eastAsia="en-GB"/>
        </w:rPr>
      </w:pPr>
    </w:p>
    <w:p w14:paraId="3E78974C" w14:textId="77777777" w:rsidR="003C0A75" w:rsidRPr="003C0A75" w:rsidRDefault="003C0A75" w:rsidP="003C0A75">
      <w:pPr>
        <w:numPr>
          <w:ilvl w:val="0"/>
          <w:numId w:val="27"/>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33511F45" w14:textId="77777777" w:rsidR="003C0A75" w:rsidRPr="003C0A75" w:rsidRDefault="003C0A75" w:rsidP="003C0A75">
      <w:pPr>
        <w:numPr>
          <w:ilvl w:val="0"/>
          <w:numId w:val="27"/>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Prospects</w:t>
      </w:r>
    </w:p>
    <w:p w14:paraId="4A2959AE" w14:textId="77777777" w:rsidR="003C0A75" w:rsidRPr="003C0A75" w:rsidRDefault="003C0A75" w:rsidP="003C0A75">
      <w:pPr>
        <w:numPr>
          <w:ilvl w:val="0"/>
          <w:numId w:val="27"/>
        </w:numPr>
        <w:ind w:left="0"/>
        <w:textAlignment w:val="baseline"/>
        <w:rPr>
          <w:rFonts w:ascii="Calibri" w:eastAsia="Times New Roman" w:hAnsi="Calibri" w:cs="Times New Roman"/>
          <w:color w:val="002D72"/>
          <w:sz w:val="22"/>
          <w:szCs w:val="22"/>
          <w:bdr w:val="none" w:sz="0" w:space="0" w:color="auto" w:frame="1"/>
          <w:lang w:eastAsia="en-GB"/>
        </w:rPr>
      </w:pPr>
    </w:p>
    <w:p w14:paraId="2F624A38" w14:textId="77777777" w:rsidR="003C0A75" w:rsidRPr="003C0A75" w:rsidRDefault="003C0A75" w:rsidP="003C0A75">
      <w:pPr>
        <w:numPr>
          <w:ilvl w:val="0"/>
          <w:numId w:val="27"/>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68C6104C" w14:textId="77777777" w:rsidR="003C0A75" w:rsidRPr="003C0A75" w:rsidRDefault="003C0A75" w:rsidP="003C0A75">
      <w:pPr>
        <w:numPr>
          <w:ilvl w:val="0"/>
          <w:numId w:val="27"/>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First-time buyers</w:t>
      </w:r>
    </w:p>
    <w:p w14:paraId="116C182B" w14:textId="77777777" w:rsidR="003C0A75" w:rsidRPr="003C0A75" w:rsidRDefault="003C0A75" w:rsidP="003C0A75">
      <w:pPr>
        <w:numPr>
          <w:ilvl w:val="0"/>
          <w:numId w:val="27"/>
        </w:numPr>
        <w:ind w:left="0"/>
        <w:textAlignment w:val="baseline"/>
        <w:rPr>
          <w:rFonts w:ascii="Calibri" w:eastAsia="Times New Roman" w:hAnsi="Calibri" w:cs="Times New Roman"/>
          <w:color w:val="002D72"/>
          <w:sz w:val="22"/>
          <w:szCs w:val="22"/>
          <w:bdr w:val="none" w:sz="0" w:space="0" w:color="auto" w:frame="1"/>
          <w:lang w:eastAsia="en-GB"/>
        </w:rPr>
      </w:pPr>
    </w:p>
    <w:p w14:paraId="7AE7D3F4" w14:textId="77777777" w:rsidR="003C0A75" w:rsidRPr="003C0A75" w:rsidRDefault="003C0A75" w:rsidP="003C0A75">
      <w:pPr>
        <w:numPr>
          <w:ilvl w:val="0"/>
          <w:numId w:val="27"/>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ABB2989" w14:textId="77777777" w:rsidR="003C0A75" w:rsidRPr="003C0A75" w:rsidRDefault="003C0A75" w:rsidP="003C0A75">
      <w:pPr>
        <w:numPr>
          <w:ilvl w:val="0"/>
          <w:numId w:val="27"/>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Regular users</w:t>
      </w:r>
    </w:p>
    <w:p w14:paraId="693523D7" w14:textId="77777777" w:rsidR="003C0A75" w:rsidRPr="003C0A75" w:rsidRDefault="003C0A75" w:rsidP="003C0A75">
      <w:pPr>
        <w:numPr>
          <w:ilvl w:val="0"/>
          <w:numId w:val="27"/>
        </w:numPr>
        <w:ind w:left="0"/>
        <w:textAlignment w:val="baseline"/>
        <w:rPr>
          <w:rFonts w:ascii="Calibri" w:eastAsia="Times New Roman" w:hAnsi="Calibri" w:cs="Times New Roman"/>
          <w:color w:val="002D72"/>
          <w:sz w:val="22"/>
          <w:szCs w:val="22"/>
          <w:bdr w:val="none" w:sz="0" w:space="0" w:color="auto" w:frame="1"/>
          <w:lang w:eastAsia="en-GB"/>
        </w:rPr>
      </w:pPr>
    </w:p>
    <w:p w14:paraId="36ACDC5A" w14:textId="77777777" w:rsidR="003C0A75" w:rsidRPr="003C0A75" w:rsidRDefault="003C0A75" w:rsidP="003C0A75">
      <w:pPr>
        <w:numPr>
          <w:ilvl w:val="0"/>
          <w:numId w:val="27"/>
        </w:numPr>
        <w:spacing w:before="75" w:after="75"/>
        <w:ind w:left="0"/>
        <w:textAlignment w:val="baseline"/>
        <w:rPr>
          <w:rFonts w:ascii="Calibri" w:eastAsia="Times New Roman" w:hAnsi="Calibri" w:cs="Times New Roman"/>
          <w:color w:val="002D72"/>
          <w:sz w:val="22"/>
          <w:szCs w:val="22"/>
          <w:bdr w:val="none" w:sz="0" w:space="0" w:color="auto" w:frame="1"/>
          <w:lang w:eastAsia="en-GB"/>
        </w:rPr>
      </w:pPr>
    </w:p>
    <w:p w14:paraId="208E3C18" w14:textId="77777777" w:rsidR="003C0A75" w:rsidRPr="003C0A75" w:rsidRDefault="003C0A75" w:rsidP="003C0A75">
      <w:pPr>
        <w:numPr>
          <w:ilvl w:val="0"/>
          <w:numId w:val="27"/>
        </w:numPr>
        <w:ind w:left="0"/>
        <w:textAlignment w:val="baseline"/>
        <w:rPr>
          <w:rFonts w:ascii="Helvetica Neue" w:hAnsi="Helvetica Neue" w:cs="Times New Roman"/>
          <w:color w:val="002D72"/>
          <w:spacing w:val="2"/>
          <w:sz w:val="29"/>
          <w:szCs w:val="29"/>
          <w:bdr w:val="none" w:sz="0" w:space="0" w:color="auto" w:frame="1"/>
          <w:lang w:eastAsia="en-GB"/>
        </w:rPr>
      </w:pPr>
      <w:r w:rsidRPr="003C0A75">
        <w:rPr>
          <w:rFonts w:ascii="inherit" w:hAnsi="inherit" w:cs="Times New Roman"/>
          <w:color w:val="002D72"/>
          <w:spacing w:val="2"/>
          <w:sz w:val="22"/>
          <w:szCs w:val="22"/>
          <w:bdr w:val="none" w:sz="0" w:space="0" w:color="auto" w:frame="1"/>
          <w:lang w:eastAsia="en-GB"/>
        </w:rPr>
        <w:t>Leavers - gone to a competitor</w:t>
      </w:r>
    </w:p>
    <w:p w14:paraId="0BA41E91" w14:textId="77777777" w:rsidR="003C0A75" w:rsidRPr="003C0A75" w:rsidRDefault="003C0A75" w:rsidP="003C0A75">
      <w:pPr>
        <w:numPr>
          <w:ilvl w:val="0"/>
          <w:numId w:val="27"/>
        </w:numPr>
        <w:ind w:left="0"/>
        <w:textAlignment w:val="baseline"/>
        <w:rPr>
          <w:rFonts w:ascii="Calibri" w:eastAsia="Times New Roman" w:hAnsi="Calibri" w:cs="Times New Roman"/>
          <w:color w:val="002D72"/>
          <w:sz w:val="22"/>
          <w:szCs w:val="22"/>
          <w:bdr w:val="none" w:sz="0" w:space="0" w:color="auto" w:frame="1"/>
          <w:lang w:eastAsia="en-GB"/>
        </w:rPr>
      </w:pPr>
    </w:p>
    <w:p w14:paraId="32355CD8"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2"/>
          <w:szCs w:val="22"/>
          <w:bdr w:val="none" w:sz="0" w:space="0" w:color="auto" w:frame="1"/>
          <w:lang w:eastAsia="en-GB"/>
        </w:rPr>
        <w:t>#6 Customer journey</w:t>
      </w:r>
    </w:p>
    <w:p w14:paraId="44379ED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Check out your sales funnel. Segment customers according to where they are. How close to buying. You can then create personalized messages for each stage, and increase your conversion rate. </w:t>
      </w:r>
    </w:p>
    <w:p w14:paraId="24D565D0"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You’ll also identify sticky areas, where customers are falling out of the process. </w:t>
      </w:r>
    </w:p>
    <w:p w14:paraId="29AFAFE2"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b/>
          <w:bCs/>
          <w:color w:val="002D72"/>
          <w:spacing w:val="2"/>
          <w:sz w:val="28"/>
          <w:szCs w:val="28"/>
          <w:bdr w:val="none" w:sz="0" w:space="0" w:color="auto" w:frame="1"/>
          <w:lang w:eastAsia="en-GB"/>
        </w:rPr>
        <w:t>Consumer behavior audit template</w:t>
      </w:r>
    </w:p>
    <w:p w14:paraId="53FB4A57"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Before making decisions based on gut feelings about consumers, watch and analyze their behavior. Listen to them and build a relationship... before your competitors do.</w:t>
      </w:r>
    </w:p>
    <w:p w14:paraId="6A5FD241"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 xml:space="preserve">Conduct a consumer behaviour audit to find opportunities and threats. Identify ways you can update and improve your marketing plan. </w:t>
      </w:r>
    </w:p>
    <w:p w14:paraId="791201F8" w14:textId="77777777" w:rsidR="003C0A75" w:rsidRPr="003C0A75" w:rsidRDefault="003C0A75" w:rsidP="003C0A75">
      <w:pPr>
        <w:shd w:val="clear" w:color="auto" w:fill="FAFAFA"/>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Download my consumer behavior audit and answer the question... “what is the current marketing situation?”</w:t>
      </w:r>
    </w:p>
    <w:p w14:paraId="42E278AF" w14:textId="77777777" w:rsidR="003C0A75" w:rsidRPr="003C0A75" w:rsidRDefault="003C0A75" w:rsidP="003C0A75">
      <w:pPr>
        <w:shd w:val="clear" w:color="auto" w:fill="FAFAFA"/>
        <w:jc w:val="center"/>
        <w:textAlignment w:val="baseline"/>
        <w:rPr>
          <w:rFonts w:ascii="Helvetica Neue" w:hAnsi="Helvetica Neue" w:cs="Times New Roman"/>
          <w:color w:val="002D72"/>
          <w:spacing w:val="2"/>
          <w:sz w:val="29"/>
          <w:szCs w:val="29"/>
          <w:bdr w:val="none" w:sz="0" w:space="0" w:color="auto" w:frame="1"/>
          <w:lang w:eastAsia="en-GB"/>
        </w:rPr>
      </w:pPr>
      <w:r w:rsidRPr="003C0A75">
        <w:rPr>
          <w:rFonts w:ascii="Calibri" w:hAnsi="Calibri" w:cs="Times New Roman"/>
          <w:color w:val="002D72"/>
          <w:spacing w:val="2"/>
          <w:sz w:val="22"/>
          <w:szCs w:val="22"/>
          <w:bdr w:val="none" w:sz="0" w:space="0" w:color="auto" w:frame="1"/>
          <w:lang w:eastAsia="en-GB"/>
        </w:rPr>
        <w:t>CTA</w:t>
      </w:r>
    </w:p>
    <w:p w14:paraId="053CB981" w14:textId="77777777" w:rsidR="003C0A75" w:rsidRPr="003C0A75" w:rsidRDefault="003C0A75" w:rsidP="003C0A75">
      <w:pPr>
        <w:shd w:val="clear" w:color="auto" w:fill="FAFAFA"/>
        <w:textAlignment w:val="baseline"/>
        <w:rPr>
          <w:rFonts w:ascii="Helvetica Neue" w:eastAsia="Times New Roman" w:hAnsi="Helvetica Neue" w:cs="Times New Roman"/>
          <w:color w:val="002D72"/>
          <w:sz w:val="29"/>
          <w:szCs w:val="29"/>
          <w:lang w:eastAsia="en-GB"/>
        </w:rPr>
      </w:pPr>
      <w:r w:rsidRPr="003C0A75">
        <w:rPr>
          <w:rFonts w:ascii="Helvetica Neue" w:eastAsia="Times New Roman" w:hAnsi="Helvetica Neue" w:cs="Times New Roman"/>
          <w:color w:val="002D72"/>
          <w:sz w:val="29"/>
          <w:szCs w:val="29"/>
          <w:bdr w:val="none" w:sz="0" w:space="0" w:color="auto" w:frame="1"/>
          <w:lang w:eastAsia="en-GB"/>
        </w:rPr>
        <w:br/>
      </w:r>
      <w:r w:rsidRPr="003C0A75">
        <w:rPr>
          <w:rFonts w:ascii="Helvetica Neue" w:eastAsia="Times New Roman" w:hAnsi="Helvetica Neue" w:cs="Times New Roman"/>
          <w:color w:val="002D72"/>
          <w:sz w:val="29"/>
          <w:szCs w:val="29"/>
          <w:bdr w:val="none" w:sz="0" w:space="0" w:color="auto" w:frame="1"/>
          <w:lang w:eastAsia="en-GB"/>
        </w:rPr>
        <w:br/>
      </w:r>
    </w:p>
    <w:p w14:paraId="05A53ADF" w14:textId="77777777" w:rsidR="003C0A75" w:rsidRPr="003C0A75" w:rsidRDefault="003C0A75" w:rsidP="003C0A75">
      <w:pPr>
        <w:shd w:val="clear" w:color="auto" w:fill="FAFAFA"/>
        <w:jc w:val="center"/>
        <w:textAlignment w:val="center"/>
        <w:rPr>
          <w:rFonts w:ascii="Helvetica Neue" w:eastAsia="Times New Roman" w:hAnsi="Helvetica Neue" w:cs="Times New Roman"/>
          <w:color w:val="002D72"/>
          <w:sz w:val="29"/>
          <w:szCs w:val="29"/>
          <w:lang w:eastAsia="en-GB"/>
        </w:rPr>
      </w:pPr>
    </w:p>
    <w:p w14:paraId="2ED0288C" w14:textId="77777777" w:rsidR="00AD308D" w:rsidRDefault="003C0A75">
      <w:bookmarkStart w:id="9" w:name="_GoBack"/>
      <w:bookmarkEnd w:id="9"/>
    </w:p>
    <w:sectPr w:rsidR="00AD308D" w:rsidSect="008876C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70369"/>
    <w:multiLevelType w:val="multilevel"/>
    <w:tmpl w:val="09E8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430ACB"/>
    <w:multiLevelType w:val="multilevel"/>
    <w:tmpl w:val="9B42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7E3BF8"/>
    <w:multiLevelType w:val="multilevel"/>
    <w:tmpl w:val="9E0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74A83"/>
    <w:multiLevelType w:val="multilevel"/>
    <w:tmpl w:val="A338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152D84"/>
    <w:multiLevelType w:val="multilevel"/>
    <w:tmpl w:val="D83E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EC49B1"/>
    <w:multiLevelType w:val="multilevel"/>
    <w:tmpl w:val="9298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81DFC"/>
    <w:multiLevelType w:val="multilevel"/>
    <w:tmpl w:val="0372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9D0FFE"/>
    <w:multiLevelType w:val="multilevel"/>
    <w:tmpl w:val="512A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D42561"/>
    <w:multiLevelType w:val="multilevel"/>
    <w:tmpl w:val="8D0C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674514"/>
    <w:multiLevelType w:val="multilevel"/>
    <w:tmpl w:val="AF42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D8450C"/>
    <w:multiLevelType w:val="multilevel"/>
    <w:tmpl w:val="4542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6B5218"/>
    <w:multiLevelType w:val="multilevel"/>
    <w:tmpl w:val="6A9A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D52C5F"/>
    <w:multiLevelType w:val="multilevel"/>
    <w:tmpl w:val="C97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F914B0"/>
    <w:multiLevelType w:val="multilevel"/>
    <w:tmpl w:val="B078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BB35E8"/>
    <w:multiLevelType w:val="multilevel"/>
    <w:tmpl w:val="A646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19494E"/>
    <w:multiLevelType w:val="multilevel"/>
    <w:tmpl w:val="F5DE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D7643D"/>
    <w:multiLevelType w:val="multilevel"/>
    <w:tmpl w:val="7256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053524"/>
    <w:multiLevelType w:val="multilevel"/>
    <w:tmpl w:val="D82C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447A19"/>
    <w:multiLevelType w:val="multilevel"/>
    <w:tmpl w:val="DDA4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8F2C2D"/>
    <w:multiLevelType w:val="multilevel"/>
    <w:tmpl w:val="D8C6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5D557C"/>
    <w:multiLevelType w:val="multilevel"/>
    <w:tmpl w:val="5E66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B55E7C"/>
    <w:multiLevelType w:val="multilevel"/>
    <w:tmpl w:val="0FDC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C4319F"/>
    <w:multiLevelType w:val="multilevel"/>
    <w:tmpl w:val="C0AE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1A0881"/>
    <w:multiLevelType w:val="multilevel"/>
    <w:tmpl w:val="BA36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A71D49"/>
    <w:multiLevelType w:val="multilevel"/>
    <w:tmpl w:val="556E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597A0E"/>
    <w:multiLevelType w:val="multilevel"/>
    <w:tmpl w:val="7CBC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637961"/>
    <w:multiLevelType w:val="multilevel"/>
    <w:tmpl w:val="A230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2"/>
  </w:num>
  <w:num w:numId="4">
    <w:abstractNumId w:val="12"/>
  </w:num>
  <w:num w:numId="5">
    <w:abstractNumId w:val="8"/>
  </w:num>
  <w:num w:numId="6">
    <w:abstractNumId w:val="26"/>
  </w:num>
  <w:num w:numId="7">
    <w:abstractNumId w:val="6"/>
  </w:num>
  <w:num w:numId="8">
    <w:abstractNumId w:val="24"/>
  </w:num>
  <w:num w:numId="9">
    <w:abstractNumId w:val="19"/>
  </w:num>
  <w:num w:numId="10">
    <w:abstractNumId w:val="3"/>
  </w:num>
  <w:num w:numId="11">
    <w:abstractNumId w:val="23"/>
  </w:num>
  <w:num w:numId="12">
    <w:abstractNumId w:val="9"/>
  </w:num>
  <w:num w:numId="13">
    <w:abstractNumId w:val="16"/>
  </w:num>
  <w:num w:numId="14">
    <w:abstractNumId w:val="25"/>
  </w:num>
  <w:num w:numId="15">
    <w:abstractNumId w:val="7"/>
  </w:num>
  <w:num w:numId="16">
    <w:abstractNumId w:val="4"/>
  </w:num>
  <w:num w:numId="17">
    <w:abstractNumId w:val="11"/>
  </w:num>
  <w:num w:numId="18">
    <w:abstractNumId w:val="21"/>
  </w:num>
  <w:num w:numId="19">
    <w:abstractNumId w:val="5"/>
  </w:num>
  <w:num w:numId="20">
    <w:abstractNumId w:val="0"/>
  </w:num>
  <w:num w:numId="21">
    <w:abstractNumId w:val="22"/>
  </w:num>
  <w:num w:numId="22">
    <w:abstractNumId w:val="20"/>
  </w:num>
  <w:num w:numId="23">
    <w:abstractNumId w:val="1"/>
  </w:num>
  <w:num w:numId="24">
    <w:abstractNumId w:val="15"/>
  </w:num>
  <w:num w:numId="25">
    <w:abstractNumId w:val="10"/>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A75"/>
    <w:rsid w:val="003C0A75"/>
    <w:rsid w:val="00412D14"/>
    <w:rsid w:val="008876CC"/>
    <w:rsid w:val="00DF18D0"/>
    <w:rsid w:val="00E00D0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1CBDE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3C0A75"/>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
    <w:qFormat/>
    <w:rsid w:val="003C0A75"/>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qFormat/>
    <w:rsid w:val="003C0A75"/>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A75"/>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C0A75"/>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C0A75"/>
    <w:rPr>
      <w:rFonts w:ascii="Times New Roman" w:hAnsi="Times New Roman" w:cs="Times New Roman"/>
      <w:b/>
      <w:bCs/>
      <w:sz w:val="27"/>
      <w:szCs w:val="27"/>
      <w:lang w:eastAsia="en-GB"/>
    </w:rPr>
  </w:style>
  <w:style w:type="character" w:styleId="Hyperlink">
    <w:name w:val="Hyperlink"/>
    <w:basedOn w:val="DefaultParagraphFont"/>
    <w:uiPriority w:val="99"/>
    <w:semiHidden/>
    <w:unhideWhenUsed/>
    <w:rsid w:val="003C0A75"/>
    <w:rPr>
      <w:color w:val="0000FF"/>
      <w:u w:val="single"/>
    </w:rPr>
  </w:style>
  <w:style w:type="character" w:styleId="FollowedHyperlink">
    <w:name w:val="FollowedHyperlink"/>
    <w:basedOn w:val="DefaultParagraphFont"/>
    <w:uiPriority w:val="99"/>
    <w:semiHidden/>
    <w:unhideWhenUsed/>
    <w:rsid w:val="003C0A75"/>
    <w:rPr>
      <w:color w:val="800080"/>
      <w:u w:val="single"/>
    </w:rPr>
  </w:style>
  <w:style w:type="paragraph" w:styleId="NormalWeb">
    <w:name w:val="Normal (Web)"/>
    <w:basedOn w:val="Normal"/>
    <w:uiPriority w:val="99"/>
    <w:semiHidden/>
    <w:unhideWhenUsed/>
    <w:rsid w:val="003C0A75"/>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3C0A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738196">
      <w:bodyDiv w:val="1"/>
      <w:marLeft w:val="0"/>
      <w:marRight w:val="0"/>
      <w:marTop w:val="0"/>
      <w:marBottom w:val="0"/>
      <w:divBdr>
        <w:top w:val="none" w:sz="0" w:space="0" w:color="auto"/>
        <w:left w:val="none" w:sz="0" w:space="0" w:color="auto"/>
        <w:bottom w:val="none" w:sz="0" w:space="0" w:color="auto"/>
        <w:right w:val="none" w:sz="0" w:space="0" w:color="auto"/>
      </w:divBdr>
      <w:divsChild>
        <w:div w:id="437532830">
          <w:marLeft w:val="0"/>
          <w:marRight w:val="0"/>
          <w:marTop w:val="450"/>
          <w:marBottom w:val="300"/>
          <w:divBdr>
            <w:top w:val="none" w:sz="0" w:space="0" w:color="auto"/>
            <w:left w:val="none" w:sz="0" w:space="0" w:color="auto"/>
            <w:bottom w:val="none" w:sz="0" w:space="0" w:color="auto"/>
            <w:right w:val="none" w:sz="0" w:space="0" w:color="auto"/>
          </w:divBdr>
        </w:div>
        <w:div w:id="307980559">
          <w:marLeft w:val="0"/>
          <w:marRight w:val="0"/>
          <w:marTop w:val="0"/>
          <w:marBottom w:val="300"/>
          <w:divBdr>
            <w:top w:val="none" w:sz="0" w:space="0" w:color="auto"/>
            <w:left w:val="none" w:sz="0" w:space="0" w:color="auto"/>
            <w:bottom w:val="none" w:sz="0" w:space="0" w:color="auto"/>
            <w:right w:val="none" w:sz="0" w:space="0" w:color="auto"/>
          </w:divBdr>
        </w:div>
        <w:div w:id="488131475">
          <w:marLeft w:val="0"/>
          <w:marRight w:val="0"/>
          <w:marTop w:val="0"/>
          <w:marBottom w:val="300"/>
          <w:divBdr>
            <w:top w:val="none" w:sz="0" w:space="0" w:color="auto"/>
            <w:left w:val="none" w:sz="0" w:space="0" w:color="auto"/>
            <w:bottom w:val="none" w:sz="0" w:space="0" w:color="auto"/>
            <w:right w:val="none" w:sz="0" w:space="0" w:color="auto"/>
          </w:divBdr>
        </w:div>
        <w:div w:id="262887287">
          <w:marLeft w:val="0"/>
          <w:marRight w:val="0"/>
          <w:marTop w:val="0"/>
          <w:marBottom w:val="0"/>
          <w:divBdr>
            <w:top w:val="none" w:sz="0" w:space="0" w:color="auto"/>
            <w:left w:val="none" w:sz="0" w:space="0" w:color="auto"/>
            <w:bottom w:val="none" w:sz="0" w:space="0" w:color="auto"/>
            <w:right w:val="none" w:sz="0" w:space="0" w:color="auto"/>
          </w:divBdr>
          <w:divsChild>
            <w:div w:id="1872841425">
              <w:blockQuote w:val="1"/>
              <w:marLeft w:val="0"/>
              <w:marRight w:val="0"/>
              <w:marTop w:val="0"/>
              <w:marBottom w:val="0"/>
              <w:divBdr>
                <w:top w:val="none" w:sz="0" w:space="0" w:color="auto"/>
                <w:left w:val="none" w:sz="0" w:space="0" w:color="auto"/>
                <w:bottom w:val="none" w:sz="0" w:space="0" w:color="auto"/>
                <w:right w:val="none" w:sz="0" w:space="0" w:color="auto"/>
              </w:divBdr>
            </w:div>
            <w:div w:id="1637563614">
              <w:marLeft w:val="0"/>
              <w:marRight w:val="0"/>
              <w:marTop w:val="0"/>
              <w:marBottom w:val="0"/>
              <w:divBdr>
                <w:top w:val="none" w:sz="0" w:space="0" w:color="auto"/>
                <w:left w:val="none" w:sz="0" w:space="0" w:color="auto"/>
                <w:bottom w:val="none" w:sz="0" w:space="0" w:color="auto"/>
                <w:right w:val="none" w:sz="0" w:space="0" w:color="auto"/>
              </w:divBdr>
            </w:div>
            <w:div w:id="926886628">
              <w:marLeft w:val="0"/>
              <w:marRight w:val="0"/>
              <w:marTop w:val="450"/>
              <w:marBottom w:val="450"/>
              <w:divBdr>
                <w:top w:val="dashed" w:sz="6" w:space="23" w:color="38495C"/>
                <w:left w:val="none" w:sz="0" w:space="0" w:color="auto"/>
                <w:bottom w:val="none" w:sz="0" w:space="23"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www.talkwalker.com/blog/consumer-behavior-in-marketing" TargetMode="External"/><Relationship Id="rId14" Type="http://schemas.openxmlformats.org/officeDocument/2006/relationships/hyperlink" Target="https://www.talkwalker.com/blog/consumer-behavior-in-marketing" TargetMode="External"/><Relationship Id="rId15" Type="http://schemas.openxmlformats.org/officeDocument/2006/relationships/hyperlink" Target="https://www.talkwalker.com/blog/consumer-behavior-in-marketing" TargetMode="External"/><Relationship Id="rId16" Type="http://schemas.openxmlformats.org/officeDocument/2006/relationships/hyperlink" Target="https://www.talkwalker.com/blog/consumer-behavior-in-marketing" TargetMode="External"/><Relationship Id="rId17" Type="http://schemas.openxmlformats.org/officeDocument/2006/relationships/hyperlink" Target="https://www.talkwalker.com/blog/consumer-behavior-in-marketing" TargetMode="External"/><Relationship Id="rId18" Type="http://schemas.openxmlformats.org/officeDocument/2006/relationships/image" Target="media/image2.png"/><Relationship Id="rId19" Type="http://schemas.openxmlformats.org/officeDocument/2006/relationships/hyperlink" Target="https://www.talkwalker.com/blog/user-generated-content-how-to" TargetMode="External"/><Relationship Id="rId63" Type="http://schemas.openxmlformats.org/officeDocument/2006/relationships/hyperlink" Target="https://www.talkwalker.com/partners/social-media-report-examples" TargetMode="External"/><Relationship Id="rId64" Type="http://schemas.openxmlformats.org/officeDocument/2006/relationships/image" Target="media/image25.png"/><Relationship Id="rId65" Type="http://schemas.openxmlformats.org/officeDocument/2006/relationships/hyperlink" Target="https://www.talkwalker.com/blog/social-media-report" TargetMode="External"/><Relationship Id="rId66" Type="http://schemas.openxmlformats.org/officeDocument/2006/relationships/image" Target="media/image26.png"/><Relationship Id="rId67" Type="http://schemas.openxmlformats.org/officeDocument/2006/relationships/hyperlink" Target="https://www.talkwalker.com/blog/user-generated-content-how-to" TargetMode="External"/><Relationship Id="rId68" Type="http://schemas.openxmlformats.org/officeDocument/2006/relationships/image" Target="media/image27.png"/><Relationship Id="rId69" Type="http://schemas.openxmlformats.org/officeDocument/2006/relationships/hyperlink" Target="https://www.talkwalker.com/blog/best-video-analytics-tools" TargetMode="External"/><Relationship Id="rId50" Type="http://schemas.openxmlformats.org/officeDocument/2006/relationships/image" Target="media/image16.gif"/><Relationship Id="rId51" Type="http://schemas.openxmlformats.org/officeDocument/2006/relationships/hyperlink" Target="https://www.talkwalker.com/free-demo" TargetMode="External"/><Relationship Id="rId52" Type="http://schemas.openxmlformats.org/officeDocument/2006/relationships/hyperlink" Target="https://www.talkwalker.com/blog/social-data-to-optimize-your-customer-journey" TargetMode="External"/><Relationship Id="rId53" Type="http://schemas.openxmlformats.org/officeDocument/2006/relationships/hyperlink" Target="https://www.salesforce.com/research/customer-expectations/" TargetMode="External"/><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png"/><Relationship Id="rId58" Type="http://schemas.openxmlformats.org/officeDocument/2006/relationships/image" Target="media/image21.png"/><Relationship Id="rId59" Type="http://schemas.openxmlformats.org/officeDocument/2006/relationships/hyperlink" Target="https://www.talkwalker.com/blog/consumer-intelligence-guide" TargetMode="External"/><Relationship Id="rId40" Type="http://schemas.openxmlformats.org/officeDocument/2006/relationships/hyperlink" Target="https://twitter.com/jpboogie2381/status/1104183876879073286?ref_src=twsrc%5Etfw" TargetMode="External"/><Relationship Id="rId41" Type="http://schemas.openxmlformats.org/officeDocument/2006/relationships/hyperlink" Target="https://www.talkwalker.com/blog/best-video-analytics-tools" TargetMode="External"/><Relationship Id="rId42" Type="http://schemas.openxmlformats.org/officeDocument/2006/relationships/hyperlink" Target="https://www.talkwalker.com/marketing-essentials/social-media-messaging-checklist" TargetMode="External"/><Relationship Id="rId43" Type="http://schemas.openxmlformats.org/officeDocument/2006/relationships/hyperlink" Target="https://www.talkwalker.com/blog/marketing-to-millennials" TargetMode="External"/><Relationship Id="rId44" Type="http://schemas.openxmlformats.org/officeDocument/2006/relationships/hyperlink" Target="https://www.salesforce.com/research/customer-expectations/" TargetMode="External"/><Relationship Id="rId45" Type="http://schemas.openxmlformats.org/officeDocument/2006/relationships/image" Target="media/image13.jpeg"/><Relationship Id="rId46" Type="http://schemas.openxmlformats.org/officeDocument/2006/relationships/image" Target="media/image14.png"/><Relationship Id="rId47" Type="http://schemas.openxmlformats.org/officeDocument/2006/relationships/hyperlink" Target="https://www.talkwalker.com/free-demo" TargetMode="External"/><Relationship Id="rId48" Type="http://schemas.openxmlformats.org/officeDocument/2006/relationships/image" Target="media/image15.png"/><Relationship Id="rId49" Type="http://schemas.openxmlformats.org/officeDocument/2006/relationships/hyperlink" Target="https://www.talkwalker.com/blog/user-generated-content-how-to"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talkwalker.com/blog/author/meg" TargetMode="External"/><Relationship Id="rId6" Type="http://schemas.openxmlformats.org/officeDocument/2006/relationships/hyperlink" Target="https://www.talkwalker.com/marketing-essentials/consumer-behavior-audit-template" TargetMode="External"/><Relationship Id="rId7" Type="http://schemas.openxmlformats.org/officeDocument/2006/relationships/image" Target="media/image1.png"/><Relationship Id="rId8" Type="http://schemas.openxmlformats.org/officeDocument/2006/relationships/hyperlink" Target="https://www.talkwalker.com/free-demo" TargetMode="External"/><Relationship Id="rId9" Type="http://schemas.openxmlformats.org/officeDocument/2006/relationships/hyperlink" Target="https://www.talkwalker.com/blog/consumer-behavior-in-marketing" TargetMode="External"/><Relationship Id="rId30" Type="http://schemas.openxmlformats.org/officeDocument/2006/relationships/hyperlink" Target="https://www.talkwalker.com/blog/consumer-intelligence-guide" TargetMode="External"/><Relationship Id="rId31" Type="http://schemas.openxmlformats.org/officeDocument/2006/relationships/image" Target="media/image9.gif"/><Relationship Id="rId32" Type="http://schemas.openxmlformats.org/officeDocument/2006/relationships/hyperlink" Target="https://www.talkwalker.com/blog/data-visualization-tools" TargetMode="Externa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hyperlink" Target="https://www.talkwalker.com/blog/social-media-report" TargetMode="External"/><Relationship Id="rId36" Type="http://schemas.openxmlformats.org/officeDocument/2006/relationships/image" Target="media/image12.png"/><Relationship Id="rId37" Type="http://schemas.openxmlformats.org/officeDocument/2006/relationships/hyperlink" Target="https://www.talkwalker.com/blog/social-media-report" TargetMode="External"/><Relationship Id="rId38" Type="http://schemas.openxmlformats.org/officeDocument/2006/relationships/hyperlink" Target="https://www.talkwalker.com/blog/user-generated-content-how-to" TargetMode="External"/><Relationship Id="rId39" Type="http://schemas.openxmlformats.org/officeDocument/2006/relationships/hyperlink" Target="https://t.co/05Dz5DnU3u" TargetMode="External"/><Relationship Id="rId70" Type="http://schemas.openxmlformats.org/officeDocument/2006/relationships/hyperlink" Target="https://www.talkwalker.com/marketing-essentials/social-media-messaging-checklist" TargetMode="External"/><Relationship Id="rId71" Type="http://schemas.openxmlformats.org/officeDocument/2006/relationships/hyperlink" Target="https://www.talkwalker.com/blog/marketing-to-millennials" TargetMode="External"/><Relationship Id="rId72" Type="http://schemas.openxmlformats.org/officeDocument/2006/relationships/hyperlink" Target="https://www.salesforce.com/research/customer-expectations/" TargetMode="External"/><Relationship Id="rId20" Type="http://schemas.openxmlformats.org/officeDocument/2006/relationships/hyperlink" Target="https://www.talkwalker.com/blog/best-sentiment-analysis-tools" TargetMode="External"/><Relationship Id="rId21" Type="http://schemas.openxmlformats.org/officeDocument/2006/relationships/image" Target="media/image3.gif"/><Relationship Id="rId22" Type="http://schemas.openxmlformats.org/officeDocument/2006/relationships/hyperlink" Target="https://www.talkwalker.com/blog/best-sentiment-analysis-tools" TargetMode="External"/><Relationship Id="rId23" Type="http://schemas.openxmlformats.org/officeDocument/2006/relationships/hyperlink" Target="https://www.talkwalker.com/blog/social-data-to-optimize-your-customer-journey" TargetMode="External"/><Relationship Id="rId24" Type="http://schemas.openxmlformats.org/officeDocument/2006/relationships/hyperlink" Target="https://www.salesforce.com/research/customer-expectations/" TargetMode="Externa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22.gif"/><Relationship Id="rId61" Type="http://schemas.openxmlformats.org/officeDocument/2006/relationships/image" Target="media/image23.png"/><Relationship Id="rId62" Type="http://schemas.openxmlformats.org/officeDocument/2006/relationships/image" Target="media/image24.png"/><Relationship Id="rId10" Type="http://schemas.openxmlformats.org/officeDocument/2006/relationships/hyperlink" Target="https://www.talkwalker.com/blog/consumer-behavior-in-marketing" TargetMode="External"/><Relationship Id="rId11" Type="http://schemas.openxmlformats.org/officeDocument/2006/relationships/hyperlink" Target="https://www.talkwalker.com/blog/consumer-behavior-in-marketing" TargetMode="External"/><Relationship Id="rId12" Type="http://schemas.openxmlformats.org/officeDocument/2006/relationships/hyperlink" Target="https://www.talkwalker.com/blog/consumer-behavior-in-marke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5683</Words>
  <Characters>32399</Characters>
  <Application>Microsoft Macintosh Word</Application>
  <DocSecurity>0</DocSecurity>
  <Lines>269</Lines>
  <Paragraphs>76</Paragraphs>
  <ScaleCrop>false</ScaleCrop>
  <LinksUpToDate>false</LinksUpToDate>
  <CharactersWithSpaces>38006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Prathish Nair</dc:creator>
  <cp:keywords/>
  <dc:description/>
  <cp:lastModifiedBy>Prathish Nair</cp:lastModifiedBy>
  <cp:revision>1</cp:revision>
  <dcterms:created xsi:type="dcterms:W3CDTF">2020-07-06T07:44:00Z</dcterms:created>
  <dcterms:modified xsi:type="dcterms:W3CDTF">2020-07-06T07:45:00Z</dcterms:modified>
</cp:coreProperties>
</file>